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284" w:type="dxa"/>
        <w:tblLook w:val="04A0" w:firstRow="1" w:lastRow="0" w:firstColumn="1" w:lastColumn="0" w:noHBand="0" w:noVBand="1"/>
      </w:tblPr>
      <w:tblGrid>
        <w:gridCol w:w="2309"/>
        <w:gridCol w:w="2310"/>
        <w:gridCol w:w="2309"/>
        <w:gridCol w:w="2310"/>
        <w:gridCol w:w="2523"/>
        <w:gridCol w:w="2523"/>
      </w:tblGrid>
      <w:tr w:rsidR="000A46A3" w:rsidTr="000A46A3">
        <w:trPr>
          <w:trHeight w:val="463"/>
        </w:trPr>
        <w:tc>
          <w:tcPr>
            <w:tcW w:w="2309" w:type="dxa"/>
          </w:tcPr>
          <w:p w:rsidR="000A46A3" w:rsidRDefault="000A46A3" w:rsidP="00713417">
            <w:pPr>
              <w:jc w:val="center"/>
            </w:pPr>
            <w:r w:rsidRPr="00713417">
              <w:rPr>
                <w:sz w:val="36"/>
              </w:rPr>
              <w:t>AUT 1</w:t>
            </w:r>
          </w:p>
        </w:tc>
        <w:tc>
          <w:tcPr>
            <w:tcW w:w="2310" w:type="dxa"/>
          </w:tcPr>
          <w:p w:rsidR="000A46A3" w:rsidRDefault="000A46A3" w:rsidP="00713417">
            <w:pPr>
              <w:jc w:val="center"/>
            </w:pPr>
            <w:r w:rsidRPr="00713417">
              <w:rPr>
                <w:sz w:val="36"/>
              </w:rPr>
              <w:t xml:space="preserve">AUT </w:t>
            </w:r>
            <w:r>
              <w:rPr>
                <w:sz w:val="36"/>
              </w:rPr>
              <w:t>2</w:t>
            </w:r>
          </w:p>
        </w:tc>
        <w:tc>
          <w:tcPr>
            <w:tcW w:w="2309" w:type="dxa"/>
          </w:tcPr>
          <w:p w:rsidR="000A46A3" w:rsidRDefault="000A46A3" w:rsidP="00713417">
            <w:pPr>
              <w:jc w:val="center"/>
            </w:pPr>
            <w:r w:rsidRPr="00713417">
              <w:rPr>
                <w:sz w:val="36"/>
              </w:rPr>
              <w:t xml:space="preserve">AUT </w:t>
            </w:r>
            <w:r>
              <w:rPr>
                <w:sz w:val="36"/>
              </w:rPr>
              <w:t>3</w:t>
            </w:r>
          </w:p>
        </w:tc>
        <w:tc>
          <w:tcPr>
            <w:tcW w:w="2310" w:type="dxa"/>
          </w:tcPr>
          <w:p w:rsidR="000A46A3" w:rsidRDefault="000A46A3" w:rsidP="00713417">
            <w:pPr>
              <w:jc w:val="center"/>
            </w:pPr>
            <w:r w:rsidRPr="00713417">
              <w:rPr>
                <w:sz w:val="36"/>
              </w:rPr>
              <w:t xml:space="preserve">AUT </w:t>
            </w:r>
            <w:r>
              <w:rPr>
                <w:sz w:val="36"/>
              </w:rPr>
              <w:t>4</w:t>
            </w:r>
          </w:p>
        </w:tc>
        <w:tc>
          <w:tcPr>
            <w:tcW w:w="2523" w:type="dxa"/>
          </w:tcPr>
          <w:p w:rsidR="000A46A3" w:rsidRDefault="000A46A3" w:rsidP="00713417">
            <w:pPr>
              <w:jc w:val="center"/>
            </w:pPr>
            <w:r w:rsidRPr="00713417">
              <w:rPr>
                <w:sz w:val="36"/>
              </w:rPr>
              <w:t xml:space="preserve">AUT </w:t>
            </w:r>
            <w:r>
              <w:rPr>
                <w:sz w:val="36"/>
              </w:rPr>
              <w:t>5</w:t>
            </w:r>
          </w:p>
        </w:tc>
        <w:tc>
          <w:tcPr>
            <w:tcW w:w="2523" w:type="dxa"/>
          </w:tcPr>
          <w:p w:rsidR="000A46A3" w:rsidRPr="00713417" w:rsidRDefault="000A46A3" w:rsidP="00713417">
            <w:pPr>
              <w:jc w:val="center"/>
              <w:rPr>
                <w:sz w:val="36"/>
              </w:rPr>
            </w:pPr>
            <w:r w:rsidRPr="00713417">
              <w:rPr>
                <w:sz w:val="36"/>
              </w:rPr>
              <w:t xml:space="preserve">AUT </w:t>
            </w:r>
            <w:r>
              <w:rPr>
                <w:sz w:val="36"/>
              </w:rPr>
              <w:t>6</w:t>
            </w:r>
          </w:p>
        </w:tc>
      </w:tr>
      <w:tr w:rsidR="000A46A3" w:rsidTr="000A46A3">
        <w:trPr>
          <w:trHeight w:val="4760"/>
        </w:trPr>
        <w:tc>
          <w:tcPr>
            <w:tcW w:w="2309" w:type="dxa"/>
          </w:tcPr>
          <w:p w:rsidR="008F7C25" w:rsidRDefault="008F7C25" w:rsidP="000A46A3">
            <w:pPr>
              <w:jc w:val="center"/>
            </w:pPr>
            <w:r>
              <w:t>copy</w:t>
            </w:r>
          </w:p>
          <w:p w:rsidR="000A46A3" w:rsidRDefault="000A46A3" w:rsidP="000A46A3">
            <w:pPr>
              <w:jc w:val="center"/>
            </w:pPr>
            <w:r>
              <w:t>copied</w:t>
            </w:r>
          </w:p>
          <w:p w:rsidR="008F7C25" w:rsidRDefault="008F7C25" w:rsidP="000A46A3">
            <w:pPr>
              <w:jc w:val="center"/>
            </w:pPr>
            <w:r>
              <w:t>happy</w:t>
            </w:r>
          </w:p>
          <w:p w:rsidR="000A46A3" w:rsidRDefault="000A46A3" w:rsidP="000A46A3">
            <w:pPr>
              <w:jc w:val="center"/>
            </w:pPr>
            <w:r>
              <w:t>happier</w:t>
            </w:r>
          </w:p>
          <w:p w:rsidR="008F7C25" w:rsidRDefault="008F7C25" w:rsidP="000A46A3">
            <w:pPr>
              <w:jc w:val="center"/>
            </w:pPr>
            <w:r>
              <w:t>funny</w:t>
            </w:r>
          </w:p>
          <w:p w:rsidR="000A46A3" w:rsidRDefault="000A46A3" w:rsidP="000A46A3">
            <w:pPr>
              <w:jc w:val="center"/>
            </w:pPr>
            <w:r>
              <w:t>funniest</w:t>
            </w:r>
          </w:p>
          <w:p w:rsidR="008F7C25" w:rsidRDefault="008F7C25" w:rsidP="000A46A3">
            <w:pPr>
              <w:jc w:val="center"/>
            </w:pPr>
            <w:r>
              <w:t>funnier</w:t>
            </w:r>
          </w:p>
          <w:p w:rsidR="008F7C25" w:rsidRDefault="008F7C25" w:rsidP="000A46A3">
            <w:pPr>
              <w:jc w:val="center"/>
            </w:pPr>
            <w:r>
              <w:t>shiny</w:t>
            </w:r>
          </w:p>
          <w:p w:rsidR="000A46A3" w:rsidRDefault="000A46A3" w:rsidP="000A46A3">
            <w:pPr>
              <w:jc w:val="center"/>
            </w:pPr>
            <w:r>
              <w:t>shiniest</w:t>
            </w:r>
          </w:p>
          <w:p w:rsidR="008F7C25" w:rsidRDefault="008F7C25" w:rsidP="000A46A3">
            <w:pPr>
              <w:jc w:val="center"/>
            </w:pPr>
            <w:r>
              <w:t>shinier</w:t>
            </w:r>
          </w:p>
          <w:p w:rsidR="000A46A3" w:rsidRDefault="000A46A3" w:rsidP="000A46A3">
            <w:pPr>
              <w:jc w:val="center"/>
            </w:pPr>
          </w:p>
          <w:p w:rsidR="000A46A3" w:rsidRDefault="000A46A3" w:rsidP="000A46A3">
            <w:pPr>
              <w:jc w:val="center"/>
            </w:pPr>
          </w:p>
          <w:p w:rsidR="008F7C25" w:rsidRDefault="008F7C25" w:rsidP="00BB2290">
            <w:pPr>
              <w:autoSpaceDE w:val="0"/>
              <w:autoSpaceDN w:val="0"/>
              <w:adjustRightInd w:val="0"/>
              <w:rPr>
                <w:rFonts w:ascii="MyriadPro-Regular" w:hAnsi="MyriadPro-Regular" w:cs="MyriadPro-Regular"/>
                <w:sz w:val="24"/>
                <w:szCs w:val="24"/>
              </w:rPr>
            </w:pPr>
          </w:p>
          <w:p w:rsidR="000A46A3" w:rsidRPr="00EC28BF" w:rsidRDefault="000A46A3" w:rsidP="008A285E">
            <w:pPr>
              <w:autoSpaceDE w:val="0"/>
              <w:autoSpaceDN w:val="0"/>
              <w:adjustRightInd w:val="0"/>
              <w:jc w:val="center"/>
              <w:rPr>
                <w:rFonts w:ascii="MyriadPro-Regular" w:hAnsi="MyriadPro-Regular" w:cs="MyriadPro-Regular"/>
                <w:color w:val="2F5496" w:themeColor="accent1" w:themeShade="BF"/>
                <w:sz w:val="24"/>
                <w:szCs w:val="24"/>
              </w:rPr>
            </w:pPr>
            <w:r w:rsidRPr="00EC28BF">
              <w:rPr>
                <w:rFonts w:ascii="MyriadPro-Regular" w:hAnsi="MyriadPro-Regular" w:cs="MyriadPro-Regular"/>
                <w:color w:val="2F5496" w:themeColor="accent1" w:themeShade="BF"/>
                <w:sz w:val="24"/>
                <w:szCs w:val="24"/>
              </w:rPr>
              <w:t>The ‘y’ at the end of a root word is</w:t>
            </w:r>
          </w:p>
          <w:p w:rsidR="000A46A3" w:rsidRPr="00EC28BF" w:rsidRDefault="000A46A3" w:rsidP="008A285E">
            <w:pPr>
              <w:autoSpaceDE w:val="0"/>
              <w:autoSpaceDN w:val="0"/>
              <w:adjustRightInd w:val="0"/>
              <w:jc w:val="center"/>
              <w:rPr>
                <w:color w:val="2F5496" w:themeColor="accent1" w:themeShade="BF"/>
              </w:rPr>
            </w:pPr>
            <w:r w:rsidRPr="00EC28BF">
              <w:rPr>
                <w:rFonts w:ascii="MyriadPro-Regular" w:hAnsi="MyriadPro-Regular" w:cs="MyriadPro-Regular"/>
                <w:color w:val="2F5496" w:themeColor="accent1" w:themeShade="BF"/>
                <w:sz w:val="24"/>
                <w:szCs w:val="24"/>
              </w:rPr>
              <w:t>changed to an ‘</w:t>
            </w:r>
            <w:proofErr w:type="spellStart"/>
            <w:r w:rsidRPr="00EC28BF">
              <w:rPr>
                <w:rFonts w:ascii="MyriadPro-Regular" w:hAnsi="MyriadPro-Regular" w:cs="MyriadPro-Regular"/>
                <w:color w:val="2F5496" w:themeColor="accent1" w:themeShade="BF"/>
                <w:sz w:val="24"/>
                <w:szCs w:val="24"/>
              </w:rPr>
              <w:t>i</w:t>
            </w:r>
            <w:proofErr w:type="spellEnd"/>
            <w:r w:rsidRPr="00EC28BF">
              <w:rPr>
                <w:rFonts w:ascii="MyriadPro-Regular" w:hAnsi="MyriadPro-Regular" w:cs="MyriadPro-Regular"/>
                <w:color w:val="2F5496" w:themeColor="accent1" w:themeShade="BF"/>
                <w:sz w:val="24"/>
                <w:szCs w:val="24"/>
              </w:rPr>
              <w:t>’ before -ed, -</w:t>
            </w:r>
            <w:proofErr w:type="spellStart"/>
            <w:r w:rsidRPr="00EC28BF">
              <w:rPr>
                <w:rFonts w:ascii="MyriadPro-Regular" w:hAnsi="MyriadPro-Regular" w:cs="MyriadPro-Regular"/>
                <w:color w:val="2F5496" w:themeColor="accent1" w:themeShade="BF"/>
                <w:sz w:val="24"/>
                <w:szCs w:val="24"/>
              </w:rPr>
              <w:t>er</w:t>
            </w:r>
            <w:proofErr w:type="spellEnd"/>
            <w:r w:rsidRPr="00EC28BF">
              <w:rPr>
                <w:rFonts w:ascii="MyriadPro-Regular" w:hAnsi="MyriadPro-Regular" w:cs="MyriadPro-Regular"/>
                <w:color w:val="2F5496" w:themeColor="accent1" w:themeShade="BF"/>
                <w:sz w:val="24"/>
                <w:szCs w:val="24"/>
              </w:rPr>
              <w:t xml:space="preserve"> and -</w:t>
            </w:r>
            <w:proofErr w:type="spellStart"/>
            <w:r w:rsidRPr="00EC28BF">
              <w:rPr>
                <w:rFonts w:ascii="MyriadPro-Regular" w:hAnsi="MyriadPro-Regular" w:cs="MyriadPro-Regular"/>
                <w:color w:val="2F5496" w:themeColor="accent1" w:themeShade="BF"/>
                <w:sz w:val="24"/>
                <w:szCs w:val="24"/>
              </w:rPr>
              <w:t>est</w:t>
            </w:r>
            <w:proofErr w:type="spellEnd"/>
            <w:r w:rsidRPr="00EC28BF">
              <w:rPr>
                <w:rFonts w:ascii="MyriadPro-Regular" w:hAnsi="MyriadPro-Regular" w:cs="MyriadPro-Regular"/>
                <w:color w:val="2F5496" w:themeColor="accent1" w:themeShade="BF"/>
                <w:sz w:val="24"/>
                <w:szCs w:val="24"/>
              </w:rPr>
              <w:t xml:space="preserve">, e.g. </w:t>
            </w:r>
            <w:r w:rsidRPr="00EC28BF">
              <w:rPr>
                <w:rFonts w:ascii="MyriadPro-It" w:hAnsi="MyriadPro-It" w:cs="MyriadPro-It"/>
                <w:i/>
                <w:iCs/>
                <w:color w:val="2F5496" w:themeColor="accent1" w:themeShade="BF"/>
                <w:sz w:val="24"/>
                <w:szCs w:val="24"/>
              </w:rPr>
              <w:t xml:space="preserve">happy </w:t>
            </w:r>
            <w:r w:rsidRPr="00EC28BF">
              <w:rPr>
                <w:rFonts w:ascii="MyriadPro-Regular" w:hAnsi="MyriadPro-Regular" w:cs="MyriadPro-Regular"/>
                <w:color w:val="2F5496" w:themeColor="accent1" w:themeShade="BF"/>
                <w:sz w:val="24"/>
                <w:szCs w:val="24"/>
              </w:rPr>
              <w:t xml:space="preserve">– </w:t>
            </w:r>
            <w:r w:rsidRPr="00EC28BF">
              <w:rPr>
                <w:rFonts w:ascii="MyriadPro-It" w:hAnsi="MyriadPro-It" w:cs="MyriadPro-It"/>
                <w:i/>
                <w:iCs/>
                <w:color w:val="2F5496" w:themeColor="accent1" w:themeShade="BF"/>
                <w:sz w:val="24"/>
                <w:szCs w:val="24"/>
              </w:rPr>
              <w:t>happier</w:t>
            </w:r>
            <w:r w:rsidRPr="00EC28BF">
              <w:rPr>
                <w:rFonts w:ascii="MyriadPro-Regular" w:hAnsi="MyriadPro-Regular" w:cs="MyriadPro-Regular"/>
                <w:color w:val="2F5496" w:themeColor="accent1" w:themeShade="BF"/>
                <w:sz w:val="24"/>
                <w:szCs w:val="24"/>
              </w:rPr>
              <w:t xml:space="preserve">, </w:t>
            </w:r>
            <w:r w:rsidRPr="00EC28BF">
              <w:rPr>
                <w:rFonts w:ascii="MyriadPro-It" w:hAnsi="MyriadPro-It" w:cs="MyriadPro-It"/>
                <w:i/>
                <w:iCs/>
                <w:color w:val="2F5496" w:themeColor="accent1" w:themeShade="BF"/>
                <w:sz w:val="24"/>
                <w:szCs w:val="24"/>
              </w:rPr>
              <w:t>happiest</w:t>
            </w:r>
            <w:r w:rsidRPr="00EC28BF">
              <w:rPr>
                <w:rFonts w:ascii="MyriadPro-Regular" w:hAnsi="MyriadPro-Regular" w:cs="MyriadPro-Regular"/>
                <w:color w:val="2F5496" w:themeColor="accent1" w:themeShade="BF"/>
                <w:sz w:val="24"/>
                <w:szCs w:val="24"/>
              </w:rPr>
              <w:t>.</w:t>
            </w:r>
          </w:p>
          <w:p w:rsidR="000A46A3" w:rsidRDefault="000A46A3" w:rsidP="000A46A3">
            <w:pPr>
              <w:jc w:val="center"/>
            </w:pPr>
          </w:p>
        </w:tc>
        <w:tc>
          <w:tcPr>
            <w:tcW w:w="2310" w:type="dxa"/>
          </w:tcPr>
          <w:p w:rsidR="008F7C25" w:rsidRDefault="008F7C25" w:rsidP="000A46A3">
            <w:pPr>
              <w:jc w:val="center"/>
            </w:pPr>
            <w:r>
              <w:t>bike</w:t>
            </w:r>
          </w:p>
          <w:p w:rsidR="000A46A3" w:rsidRDefault="000A46A3" w:rsidP="000A46A3">
            <w:pPr>
              <w:jc w:val="center"/>
            </w:pPr>
            <w:r>
              <w:t>biking</w:t>
            </w:r>
          </w:p>
          <w:p w:rsidR="008F7C25" w:rsidRDefault="008F7C25" w:rsidP="000A46A3">
            <w:pPr>
              <w:jc w:val="center"/>
            </w:pPr>
            <w:r>
              <w:t>make</w:t>
            </w:r>
          </w:p>
          <w:p w:rsidR="000A46A3" w:rsidRDefault="000A46A3" w:rsidP="000A46A3">
            <w:pPr>
              <w:jc w:val="center"/>
            </w:pPr>
            <w:r>
              <w:t>making</w:t>
            </w:r>
          </w:p>
          <w:p w:rsidR="008F7C25" w:rsidRDefault="008F7C25" w:rsidP="000A46A3">
            <w:pPr>
              <w:jc w:val="center"/>
            </w:pPr>
            <w:r>
              <w:t>complete</w:t>
            </w:r>
          </w:p>
          <w:p w:rsidR="000A46A3" w:rsidRDefault="000A46A3" w:rsidP="000A46A3">
            <w:pPr>
              <w:jc w:val="center"/>
            </w:pPr>
            <w:r>
              <w:t>completed</w:t>
            </w:r>
          </w:p>
          <w:p w:rsidR="008F7C25" w:rsidRDefault="008F7C25" w:rsidP="000A46A3">
            <w:pPr>
              <w:jc w:val="center"/>
            </w:pPr>
            <w:r>
              <w:t>close</w:t>
            </w:r>
          </w:p>
          <w:p w:rsidR="008F7C25" w:rsidRDefault="008F7C25" w:rsidP="008F7C25">
            <w:pPr>
              <w:jc w:val="center"/>
            </w:pPr>
            <w:r>
              <w:t>closest</w:t>
            </w:r>
          </w:p>
          <w:p w:rsidR="008F7C25" w:rsidRDefault="008F7C25" w:rsidP="008F7C25">
            <w:pPr>
              <w:jc w:val="center"/>
            </w:pPr>
            <w:r>
              <w:t>late</w:t>
            </w:r>
          </w:p>
          <w:p w:rsidR="008F7C25" w:rsidRDefault="008F7C25" w:rsidP="008F7C25">
            <w:pPr>
              <w:jc w:val="center"/>
            </w:pPr>
            <w:r>
              <w:t>later</w:t>
            </w:r>
          </w:p>
          <w:p w:rsidR="000A46A3" w:rsidRDefault="000A46A3" w:rsidP="000A46A3">
            <w:pPr>
              <w:jc w:val="center"/>
            </w:pPr>
          </w:p>
          <w:p w:rsidR="000A46A3" w:rsidRDefault="000A46A3" w:rsidP="000A46A3">
            <w:pPr>
              <w:jc w:val="center"/>
            </w:pPr>
          </w:p>
          <w:p w:rsidR="008F7C25" w:rsidRDefault="008F7C25" w:rsidP="000A46A3">
            <w:pPr>
              <w:autoSpaceDE w:val="0"/>
              <w:autoSpaceDN w:val="0"/>
              <w:adjustRightInd w:val="0"/>
              <w:rPr>
                <w:rFonts w:ascii="MyriadPro-Regular" w:hAnsi="MyriadPro-Regular" w:cs="MyriadPro-Regular"/>
                <w:sz w:val="24"/>
                <w:szCs w:val="24"/>
              </w:rPr>
            </w:pPr>
          </w:p>
          <w:p w:rsidR="000A46A3" w:rsidRPr="008A285E" w:rsidRDefault="000A46A3" w:rsidP="008A285E">
            <w:pPr>
              <w:autoSpaceDE w:val="0"/>
              <w:autoSpaceDN w:val="0"/>
              <w:adjustRightInd w:val="0"/>
              <w:jc w:val="center"/>
              <w:rPr>
                <w:rFonts w:ascii="MyriadPro-Regular" w:hAnsi="MyriadPro-Regular" w:cs="MyriadPro-Regular"/>
                <w:sz w:val="24"/>
                <w:szCs w:val="24"/>
              </w:rPr>
            </w:pPr>
            <w:r w:rsidRPr="00EC28BF">
              <w:rPr>
                <w:rFonts w:ascii="MyriadPro-Regular" w:hAnsi="MyriadPro-Regular" w:cs="MyriadPro-Regular"/>
                <w:color w:val="2F5496" w:themeColor="accent1" w:themeShade="BF"/>
                <w:sz w:val="24"/>
                <w:szCs w:val="24"/>
              </w:rPr>
              <w:t>The ‘e’ at the end of a root word</w:t>
            </w:r>
            <w:r w:rsidR="008A285E" w:rsidRPr="00EC28BF">
              <w:rPr>
                <w:rFonts w:ascii="MyriadPro-Regular" w:hAnsi="MyriadPro-Regular" w:cs="MyriadPro-Regular"/>
                <w:color w:val="2F5496" w:themeColor="accent1" w:themeShade="BF"/>
                <w:sz w:val="24"/>
                <w:szCs w:val="24"/>
              </w:rPr>
              <w:t xml:space="preserve"> </w:t>
            </w:r>
            <w:r w:rsidRPr="00EC28BF">
              <w:rPr>
                <w:rFonts w:ascii="MyriadPro-Regular" w:hAnsi="MyriadPro-Regular" w:cs="MyriadPro-Regular"/>
                <w:color w:val="2F5496" w:themeColor="accent1" w:themeShade="BF"/>
                <w:sz w:val="24"/>
                <w:szCs w:val="24"/>
              </w:rPr>
              <w:t>is dropped before adding -ed, -</w:t>
            </w:r>
            <w:proofErr w:type="spellStart"/>
            <w:r w:rsidRPr="00EC28BF">
              <w:rPr>
                <w:rFonts w:ascii="MyriadPro-Regular" w:hAnsi="MyriadPro-Regular" w:cs="MyriadPro-Regular"/>
                <w:color w:val="2F5496" w:themeColor="accent1" w:themeShade="BF"/>
                <w:sz w:val="24"/>
                <w:szCs w:val="24"/>
              </w:rPr>
              <w:t>ing</w:t>
            </w:r>
            <w:proofErr w:type="spellEnd"/>
            <w:r w:rsidRPr="00EC28BF">
              <w:rPr>
                <w:rFonts w:ascii="MyriadPro-Regular" w:hAnsi="MyriadPro-Regular" w:cs="MyriadPro-Regular"/>
                <w:color w:val="2F5496" w:themeColor="accent1" w:themeShade="BF"/>
                <w:sz w:val="24"/>
                <w:szCs w:val="24"/>
              </w:rPr>
              <w:t>, -</w:t>
            </w:r>
            <w:proofErr w:type="spellStart"/>
            <w:r w:rsidRPr="00EC28BF">
              <w:rPr>
                <w:rFonts w:ascii="MyriadPro-Regular" w:hAnsi="MyriadPro-Regular" w:cs="MyriadPro-Regular"/>
                <w:color w:val="2F5496" w:themeColor="accent1" w:themeShade="BF"/>
                <w:sz w:val="24"/>
                <w:szCs w:val="24"/>
              </w:rPr>
              <w:t>er</w:t>
            </w:r>
            <w:proofErr w:type="spellEnd"/>
            <w:r w:rsidRPr="00EC28BF">
              <w:rPr>
                <w:rFonts w:ascii="MyriadPro-Regular" w:hAnsi="MyriadPro-Regular" w:cs="MyriadPro-Regular"/>
                <w:color w:val="2F5496" w:themeColor="accent1" w:themeShade="BF"/>
                <w:sz w:val="24"/>
                <w:szCs w:val="24"/>
              </w:rPr>
              <w:t xml:space="preserve">, </w:t>
            </w:r>
            <w:bookmarkStart w:id="0" w:name="_GoBack"/>
            <w:bookmarkEnd w:id="0"/>
            <w:r w:rsidRPr="00EC28BF">
              <w:rPr>
                <w:rFonts w:ascii="MyriadPro-Regular" w:hAnsi="MyriadPro-Regular" w:cs="MyriadPro-Regular"/>
                <w:color w:val="2F5496" w:themeColor="accent1" w:themeShade="BF"/>
                <w:sz w:val="24"/>
                <w:szCs w:val="24"/>
              </w:rPr>
              <w:t>and -</w:t>
            </w:r>
            <w:proofErr w:type="spellStart"/>
            <w:r w:rsidRPr="00EC28BF">
              <w:rPr>
                <w:rFonts w:ascii="MyriadPro-Regular" w:hAnsi="MyriadPro-Regular" w:cs="MyriadPro-Regular"/>
                <w:color w:val="2F5496" w:themeColor="accent1" w:themeShade="BF"/>
                <w:sz w:val="24"/>
                <w:szCs w:val="24"/>
              </w:rPr>
              <w:t>est</w:t>
            </w:r>
            <w:proofErr w:type="spellEnd"/>
            <w:r w:rsidRPr="00EC28BF">
              <w:rPr>
                <w:rFonts w:ascii="MyriadPro-Regular" w:hAnsi="MyriadPro-Regular" w:cs="MyriadPro-Regular"/>
                <w:color w:val="2F5496" w:themeColor="accent1" w:themeShade="BF"/>
                <w:sz w:val="24"/>
                <w:szCs w:val="24"/>
              </w:rPr>
              <w:t xml:space="preserve">, e.g. </w:t>
            </w:r>
            <w:r w:rsidRPr="00EC28BF">
              <w:rPr>
                <w:rFonts w:ascii="MyriadPro-It" w:hAnsi="MyriadPro-It" w:cs="MyriadPro-It"/>
                <w:i/>
                <w:iCs/>
                <w:color w:val="2F5496" w:themeColor="accent1" w:themeShade="BF"/>
                <w:sz w:val="24"/>
                <w:szCs w:val="24"/>
              </w:rPr>
              <w:t xml:space="preserve">hike </w:t>
            </w:r>
            <w:r w:rsidRPr="00EC28BF">
              <w:rPr>
                <w:rFonts w:ascii="MyriadPro-Regular" w:hAnsi="MyriadPro-Regular" w:cs="MyriadPro-Regular"/>
                <w:color w:val="2F5496" w:themeColor="accent1" w:themeShade="BF"/>
                <w:sz w:val="24"/>
                <w:szCs w:val="24"/>
              </w:rPr>
              <w:t xml:space="preserve">– </w:t>
            </w:r>
            <w:r w:rsidRPr="00EC28BF">
              <w:rPr>
                <w:rFonts w:ascii="MyriadPro-It" w:hAnsi="MyriadPro-It" w:cs="MyriadPro-It"/>
                <w:i/>
                <w:iCs/>
                <w:color w:val="2F5496" w:themeColor="accent1" w:themeShade="BF"/>
                <w:sz w:val="24"/>
                <w:szCs w:val="24"/>
              </w:rPr>
              <w:t>hiked</w:t>
            </w:r>
            <w:r w:rsidRPr="00EC28BF">
              <w:rPr>
                <w:rFonts w:ascii="MyriadPro-Regular" w:hAnsi="MyriadPro-Regular" w:cs="MyriadPro-Regular"/>
                <w:color w:val="2F5496" w:themeColor="accent1" w:themeShade="BF"/>
                <w:sz w:val="24"/>
                <w:szCs w:val="24"/>
              </w:rPr>
              <w:t xml:space="preserve">, </w:t>
            </w:r>
            <w:r w:rsidRPr="00EC28BF">
              <w:rPr>
                <w:rFonts w:ascii="MyriadPro-It" w:hAnsi="MyriadPro-It" w:cs="MyriadPro-It"/>
                <w:i/>
                <w:iCs/>
                <w:color w:val="2F5496" w:themeColor="accent1" w:themeShade="BF"/>
                <w:sz w:val="24"/>
                <w:szCs w:val="24"/>
              </w:rPr>
              <w:t>hiking</w:t>
            </w:r>
            <w:r w:rsidRPr="00EC28BF">
              <w:rPr>
                <w:rFonts w:ascii="MyriadPro-Regular" w:hAnsi="MyriadPro-Regular" w:cs="MyriadPro-Regular"/>
                <w:color w:val="2F5496" w:themeColor="accent1" w:themeShade="BF"/>
                <w:sz w:val="24"/>
                <w:szCs w:val="24"/>
              </w:rPr>
              <w:t xml:space="preserve">, </w:t>
            </w:r>
            <w:r w:rsidRPr="00EC28BF">
              <w:rPr>
                <w:rFonts w:ascii="MyriadPro-It" w:hAnsi="MyriadPro-It" w:cs="MyriadPro-It"/>
                <w:i/>
                <w:iCs/>
                <w:color w:val="2F5496" w:themeColor="accent1" w:themeShade="BF"/>
                <w:sz w:val="24"/>
                <w:szCs w:val="24"/>
              </w:rPr>
              <w:t>hiker</w:t>
            </w:r>
            <w:r>
              <w:rPr>
                <w:rFonts w:ascii="MyriadPro-Regular" w:hAnsi="MyriadPro-Regular" w:cs="MyriadPro-Regular"/>
                <w:sz w:val="24"/>
                <w:szCs w:val="24"/>
              </w:rPr>
              <w:t>.</w:t>
            </w:r>
          </w:p>
        </w:tc>
        <w:tc>
          <w:tcPr>
            <w:tcW w:w="2309" w:type="dxa"/>
          </w:tcPr>
          <w:p w:rsidR="000A46A3" w:rsidRDefault="000A46A3" w:rsidP="000A46A3">
            <w:pPr>
              <w:jc w:val="center"/>
            </w:pPr>
            <w:r>
              <w:t>fearless</w:t>
            </w:r>
          </w:p>
          <w:p w:rsidR="000A46A3" w:rsidRDefault="000A46A3" w:rsidP="000A46A3">
            <w:pPr>
              <w:jc w:val="center"/>
            </w:pPr>
            <w:r>
              <w:t>sadness</w:t>
            </w:r>
          </w:p>
          <w:p w:rsidR="000A46A3" w:rsidRDefault="000A46A3" w:rsidP="000A46A3">
            <w:pPr>
              <w:jc w:val="center"/>
            </w:pPr>
            <w:r>
              <w:t>playful</w:t>
            </w:r>
          </w:p>
          <w:p w:rsidR="000A46A3" w:rsidRDefault="000A46A3" w:rsidP="000A46A3">
            <w:pPr>
              <w:jc w:val="center"/>
            </w:pPr>
            <w:r>
              <w:t>payment</w:t>
            </w:r>
          </w:p>
          <w:p w:rsidR="000A46A3" w:rsidRDefault="000A46A3" w:rsidP="000A46A3">
            <w:pPr>
              <w:jc w:val="center"/>
            </w:pPr>
            <w:r>
              <w:t>happiness</w:t>
            </w:r>
          </w:p>
          <w:p w:rsidR="000A46A3" w:rsidRDefault="000A46A3" w:rsidP="000A46A3">
            <w:pPr>
              <w:jc w:val="center"/>
            </w:pPr>
            <w:r>
              <w:t>loneliness</w:t>
            </w:r>
          </w:p>
          <w:p w:rsidR="000A46A3" w:rsidRDefault="000A46A3" w:rsidP="000A46A3">
            <w:pPr>
              <w:jc w:val="center"/>
            </w:pPr>
            <w:r>
              <w:t>brightness</w:t>
            </w:r>
          </w:p>
          <w:p w:rsidR="000A46A3" w:rsidRDefault="000A46A3" w:rsidP="000A46A3">
            <w:pPr>
              <w:jc w:val="center"/>
            </w:pPr>
            <w:r>
              <w:t>hopeless</w:t>
            </w:r>
          </w:p>
          <w:p w:rsidR="000A46A3" w:rsidRDefault="000A46A3" w:rsidP="000A46A3">
            <w:pPr>
              <w:jc w:val="center"/>
            </w:pPr>
            <w:r>
              <w:t>movement</w:t>
            </w:r>
          </w:p>
          <w:p w:rsidR="000A46A3" w:rsidRDefault="000A46A3" w:rsidP="000A46A3">
            <w:pPr>
              <w:jc w:val="center"/>
            </w:pPr>
            <w:r>
              <w:t>beautiful</w:t>
            </w:r>
          </w:p>
          <w:p w:rsidR="000A46A3" w:rsidRDefault="000A46A3" w:rsidP="000A46A3">
            <w:pPr>
              <w:jc w:val="center"/>
            </w:pPr>
          </w:p>
          <w:p w:rsidR="000A46A3" w:rsidRDefault="000A46A3" w:rsidP="000A46A3">
            <w:pPr>
              <w:jc w:val="center"/>
            </w:pPr>
          </w:p>
          <w:p w:rsidR="000A46A3" w:rsidRDefault="000A46A3" w:rsidP="000A46A3">
            <w:pPr>
              <w:jc w:val="center"/>
              <w:rPr>
                <w:rFonts w:ascii="MyriadPro-Regular" w:hAnsi="MyriadPro-Regular" w:cs="MyriadPro-Regular"/>
                <w:sz w:val="24"/>
                <w:szCs w:val="24"/>
              </w:rPr>
            </w:pPr>
          </w:p>
          <w:p w:rsidR="000A46A3" w:rsidRPr="00EC28BF" w:rsidRDefault="000A46A3" w:rsidP="000A46A3">
            <w:pPr>
              <w:autoSpaceDE w:val="0"/>
              <w:autoSpaceDN w:val="0"/>
              <w:adjustRightInd w:val="0"/>
              <w:jc w:val="center"/>
              <w:rPr>
                <w:rFonts w:ascii="DINNeuzeitGrotesk-BoldCond" w:hAnsi="DINNeuzeitGrotesk-BoldCond" w:cs="DINNeuzeitGrotesk-BoldCond"/>
                <w:bCs/>
                <w:color w:val="2F5496" w:themeColor="accent1" w:themeShade="BF"/>
                <w:sz w:val="24"/>
                <w:szCs w:val="42"/>
              </w:rPr>
            </w:pPr>
            <w:r w:rsidRPr="00EC28BF">
              <w:rPr>
                <w:rFonts w:ascii="DINNeuzeitGrotesk-BoldCond" w:hAnsi="DINNeuzeitGrotesk-BoldCond" w:cs="DINNeuzeitGrotesk-BoldCond"/>
                <w:bCs/>
                <w:color w:val="2F5496" w:themeColor="accent1" w:themeShade="BF"/>
                <w:sz w:val="24"/>
                <w:szCs w:val="42"/>
              </w:rPr>
              <w:t>(-ness, -</w:t>
            </w:r>
            <w:proofErr w:type="spellStart"/>
            <w:r w:rsidRPr="00EC28BF">
              <w:rPr>
                <w:rFonts w:ascii="DINNeuzeitGrotesk-BoldCond" w:hAnsi="DINNeuzeitGrotesk-BoldCond" w:cs="DINNeuzeitGrotesk-BoldCond"/>
                <w:bCs/>
                <w:color w:val="2F5496" w:themeColor="accent1" w:themeShade="BF"/>
                <w:sz w:val="24"/>
                <w:szCs w:val="42"/>
              </w:rPr>
              <w:t>ment</w:t>
            </w:r>
            <w:proofErr w:type="spellEnd"/>
            <w:r w:rsidRPr="00EC28BF">
              <w:rPr>
                <w:rFonts w:ascii="DINNeuzeitGrotesk-BoldCond" w:hAnsi="DINNeuzeitGrotesk-BoldCond" w:cs="DINNeuzeitGrotesk-BoldCond"/>
                <w:bCs/>
                <w:color w:val="2F5496" w:themeColor="accent1" w:themeShade="BF"/>
                <w:sz w:val="24"/>
                <w:szCs w:val="42"/>
              </w:rPr>
              <w:t>, -</w:t>
            </w:r>
            <w:proofErr w:type="spellStart"/>
            <w:r w:rsidRPr="00EC28BF">
              <w:rPr>
                <w:rFonts w:ascii="DINNeuzeitGrotesk-BoldCond" w:hAnsi="DINNeuzeitGrotesk-BoldCond" w:cs="DINNeuzeitGrotesk-BoldCond"/>
                <w:bCs/>
                <w:color w:val="2F5496" w:themeColor="accent1" w:themeShade="BF"/>
                <w:sz w:val="24"/>
                <w:szCs w:val="42"/>
              </w:rPr>
              <w:t>ful</w:t>
            </w:r>
            <w:proofErr w:type="spellEnd"/>
            <w:r w:rsidRPr="00EC28BF">
              <w:rPr>
                <w:rFonts w:ascii="DINNeuzeitGrotesk-BoldCond" w:hAnsi="DINNeuzeitGrotesk-BoldCond" w:cs="DINNeuzeitGrotesk-BoldCond"/>
                <w:bCs/>
                <w:color w:val="2F5496" w:themeColor="accent1" w:themeShade="BF"/>
                <w:sz w:val="24"/>
                <w:szCs w:val="42"/>
              </w:rPr>
              <w:t>, -less)</w:t>
            </w:r>
          </w:p>
          <w:p w:rsidR="000A46A3" w:rsidRPr="00EC28BF" w:rsidRDefault="000A46A3" w:rsidP="000A46A3">
            <w:pPr>
              <w:autoSpaceDE w:val="0"/>
              <w:autoSpaceDN w:val="0"/>
              <w:adjustRightInd w:val="0"/>
              <w:jc w:val="center"/>
              <w:rPr>
                <w:rFonts w:ascii="MyriadPro-Regular" w:hAnsi="MyriadPro-Regular" w:cs="MyriadPro-Regular"/>
                <w:color w:val="2F5496" w:themeColor="accent1" w:themeShade="BF"/>
                <w:sz w:val="24"/>
                <w:szCs w:val="24"/>
              </w:rPr>
            </w:pPr>
            <w:r w:rsidRPr="00EC28BF">
              <w:rPr>
                <w:rFonts w:ascii="MyriadPro-Regular" w:hAnsi="MyriadPro-Regular" w:cs="MyriadPro-Regular"/>
                <w:color w:val="2F5496" w:themeColor="accent1" w:themeShade="BF"/>
                <w:sz w:val="24"/>
                <w:szCs w:val="24"/>
              </w:rPr>
              <w:t>If a suffix starts with a consonant</w:t>
            </w:r>
          </w:p>
          <w:p w:rsidR="000A46A3" w:rsidRPr="00EC28BF" w:rsidRDefault="000A46A3" w:rsidP="000A46A3">
            <w:pPr>
              <w:jc w:val="center"/>
              <w:rPr>
                <w:rFonts w:ascii="MyriadPro-Regular" w:hAnsi="MyriadPro-Regular" w:cs="MyriadPro-Regular"/>
                <w:color w:val="2F5496" w:themeColor="accent1" w:themeShade="BF"/>
                <w:sz w:val="8"/>
                <w:szCs w:val="24"/>
              </w:rPr>
            </w:pPr>
            <w:r w:rsidRPr="00EC28BF">
              <w:rPr>
                <w:rFonts w:ascii="MyriadPro-Regular" w:hAnsi="MyriadPro-Regular" w:cs="MyriadPro-Regular"/>
                <w:color w:val="2F5496" w:themeColor="accent1" w:themeShade="BF"/>
                <w:sz w:val="24"/>
                <w:szCs w:val="24"/>
              </w:rPr>
              <w:t>letter, it is added straight on to most root words without any change to these last letters.</w:t>
            </w:r>
          </w:p>
          <w:p w:rsidR="000A46A3" w:rsidRDefault="000A46A3" w:rsidP="000A46A3">
            <w:pPr>
              <w:jc w:val="center"/>
              <w:rPr>
                <w:rFonts w:ascii="MyriadPro-Regular" w:hAnsi="MyriadPro-Regular" w:cs="MyriadPro-Regular"/>
                <w:color w:val="2F5496" w:themeColor="accent1" w:themeShade="BF"/>
                <w:sz w:val="24"/>
                <w:szCs w:val="24"/>
              </w:rPr>
            </w:pPr>
            <w:r w:rsidRPr="00EC28BF">
              <w:rPr>
                <w:rFonts w:ascii="MyriadPro-Regular" w:hAnsi="MyriadPro-Regular" w:cs="MyriadPro-Regular"/>
                <w:color w:val="2F5496" w:themeColor="accent1" w:themeShade="BF"/>
                <w:sz w:val="24"/>
                <w:szCs w:val="24"/>
              </w:rPr>
              <w:t>For root words ending in -y, drop the -y and add ‘</w:t>
            </w:r>
            <w:proofErr w:type="spellStart"/>
            <w:r w:rsidRPr="00EC28BF">
              <w:rPr>
                <w:rFonts w:ascii="MyriadPro-Regular" w:hAnsi="MyriadPro-Regular" w:cs="MyriadPro-Regular"/>
                <w:color w:val="2F5496" w:themeColor="accent1" w:themeShade="BF"/>
                <w:sz w:val="24"/>
                <w:szCs w:val="24"/>
              </w:rPr>
              <w:t>i</w:t>
            </w:r>
            <w:proofErr w:type="spellEnd"/>
            <w:r w:rsidRPr="00EC28BF">
              <w:rPr>
                <w:rFonts w:ascii="MyriadPro-Regular" w:hAnsi="MyriadPro-Regular" w:cs="MyriadPro-Regular"/>
                <w:color w:val="2F5496" w:themeColor="accent1" w:themeShade="BF"/>
                <w:sz w:val="24"/>
                <w:szCs w:val="24"/>
              </w:rPr>
              <w:t xml:space="preserve">’ before the suffix, e.g. </w:t>
            </w:r>
            <w:r w:rsidRPr="00EC28BF">
              <w:rPr>
                <w:rFonts w:ascii="MyriadPro-It" w:hAnsi="MyriadPro-It" w:cs="MyriadPro-It"/>
                <w:i/>
                <w:iCs/>
                <w:color w:val="2F5496" w:themeColor="accent1" w:themeShade="BF"/>
                <w:sz w:val="24"/>
                <w:szCs w:val="24"/>
              </w:rPr>
              <w:t>merry – merriment</w:t>
            </w:r>
            <w:r w:rsidRPr="00EC28BF">
              <w:rPr>
                <w:rFonts w:ascii="MyriadPro-Regular" w:hAnsi="MyriadPro-Regular" w:cs="MyriadPro-Regular"/>
                <w:color w:val="2F5496" w:themeColor="accent1" w:themeShade="BF"/>
                <w:sz w:val="24"/>
                <w:szCs w:val="24"/>
              </w:rPr>
              <w:t>.</w:t>
            </w:r>
          </w:p>
          <w:p w:rsidR="00EC28BF" w:rsidRDefault="00EC28BF" w:rsidP="000A46A3">
            <w:pPr>
              <w:jc w:val="center"/>
            </w:pPr>
          </w:p>
        </w:tc>
        <w:tc>
          <w:tcPr>
            <w:tcW w:w="2310" w:type="dxa"/>
          </w:tcPr>
          <w:p w:rsidR="000A46A3" w:rsidRDefault="000A46A3" w:rsidP="000A46A3">
            <w:pPr>
              <w:jc w:val="center"/>
            </w:pPr>
            <w:r>
              <w:t>gym</w:t>
            </w:r>
          </w:p>
          <w:p w:rsidR="000A46A3" w:rsidRDefault="000A46A3" w:rsidP="000A46A3">
            <w:pPr>
              <w:jc w:val="center"/>
            </w:pPr>
            <w:r>
              <w:t>symbol</w:t>
            </w:r>
          </w:p>
          <w:p w:rsidR="000A46A3" w:rsidRDefault="000A46A3" w:rsidP="000A46A3">
            <w:pPr>
              <w:jc w:val="center"/>
            </w:pPr>
            <w:r>
              <w:t>hymns</w:t>
            </w:r>
          </w:p>
          <w:p w:rsidR="000A46A3" w:rsidRDefault="000A46A3" w:rsidP="000A46A3">
            <w:pPr>
              <w:jc w:val="center"/>
            </w:pPr>
            <w:r>
              <w:t>crystal</w:t>
            </w:r>
          </w:p>
          <w:p w:rsidR="000A46A3" w:rsidRDefault="000A46A3" w:rsidP="000A46A3">
            <w:pPr>
              <w:jc w:val="center"/>
            </w:pPr>
            <w:r>
              <w:t>typical</w:t>
            </w:r>
          </w:p>
          <w:p w:rsidR="000A46A3" w:rsidRDefault="000A46A3" w:rsidP="000A46A3">
            <w:pPr>
              <w:jc w:val="center"/>
            </w:pPr>
            <w:r>
              <w:t>mystery</w:t>
            </w:r>
          </w:p>
          <w:p w:rsidR="000A46A3" w:rsidRDefault="000A46A3" w:rsidP="000A46A3">
            <w:pPr>
              <w:jc w:val="center"/>
            </w:pPr>
            <w:r>
              <w:t>syrup</w:t>
            </w:r>
          </w:p>
          <w:p w:rsidR="000A46A3" w:rsidRDefault="000A46A3" w:rsidP="000A46A3">
            <w:pPr>
              <w:jc w:val="center"/>
            </w:pPr>
            <w:r>
              <w:t>myth</w:t>
            </w:r>
          </w:p>
          <w:p w:rsidR="000A46A3" w:rsidRDefault="000A46A3" w:rsidP="000A46A3">
            <w:pPr>
              <w:jc w:val="center"/>
            </w:pPr>
            <w:r>
              <w:t>lyrics</w:t>
            </w:r>
          </w:p>
          <w:p w:rsidR="000A46A3" w:rsidRDefault="000A46A3" w:rsidP="000A46A3">
            <w:pPr>
              <w:jc w:val="center"/>
            </w:pPr>
            <w:r>
              <w:t>pyramid</w:t>
            </w:r>
          </w:p>
          <w:p w:rsidR="008A285E" w:rsidRDefault="008A285E" w:rsidP="000A46A3">
            <w:pPr>
              <w:jc w:val="center"/>
            </w:pPr>
          </w:p>
          <w:p w:rsidR="008A285E" w:rsidRDefault="008A285E" w:rsidP="000A46A3">
            <w:pPr>
              <w:jc w:val="center"/>
            </w:pPr>
          </w:p>
          <w:p w:rsidR="008A285E" w:rsidRDefault="008A285E" w:rsidP="000A46A3">
            <w:pPr>
              <w:jc w:val="center"/>
            </w:pPr>
          </w:p>
          <w:p w:rsidR="008A285E" w:rsidRPr="008A285E" w:rsidRDefault="008A285E" w:rsidP="008A285E">
            <w:pPr>
              <w:jc w:val="center"/>
            </w:pPr>
            <w:r w:rsidRPr="00EC28BF">
              <w:rPr>
                <w:rFonts w:ascii="DINNeuzeitGrotesk-BoldCond" w:hAnsi="DINNeuzeitGrotesk-BoldCond" w:cs="DINNeuzeitGrotesk-BoldCond"/>
                <w:bCs/>
                <w:color w:val="2F5496" w:themeColor="accent1" w:themeShade="BF"/>
                <w:sz w:val="26"/>
                <w:szCs w:val="42"/>
              </w:rPr>
              <w:t>‘</w:t>
            </w:r>
            <w:proofErr w:type="spellStart"/>
            <w:r w:rsidRPr="00EC28BF">
              <w:rPr>
                <w:rFonts w:ascii="DINNeuzeitGrotesk-BoldCond" w:hAnsi="DINNeuzeitGrotesk-BoldCond" w:cs="DINNeuzeitGrotesk-BoldCond"/>
                <w:bCs/>
                <w:color w:val="2F5496" w:themeColor="accent1" w:themeShade="BF"/>
                <w:sz w:val="26"/>
                <w:szCs w:val="42"/>
              </w:rPr>
              <w:t>i</w:t>
            </w:r>
            <w:proofErr w:type="spellEnd"/>
            <w:r w:rsidRPr="00EC28BF">
              <w:rPr>
                <w:rFonts w:ascii="DINNeuzeitGrotesk-BoldCond" w:hAnsi="DINNeuzeitGrotesk-BoldCond" w:cs="DINNeuzeitGrotesk-BoldCond"/>
                <w:bCs/>
                <w:color w:val="2F5496" w:themeColor="accent1" w:themeShade="BF"/>
                <w:sz w:val="26"/>
                <w:szCs w:val="42"/>
              </w:rPr>
              <w:t>’ sound spelt ‘y’</w:t>
            </w:r>
          </w:p>
        </w:tc>
        <w:tc>
          <w:tcPr>
            <w:tcW w:w="2523" w:type="dxa"/>
          </w:tcPr>
          <w:p w:rsidR="000A46A3" w:rsidRDefault="000A46A3" w:rsidP="000A46A3">
            <w:pPr>
              <w:jc w:val="center"/>
            </w:pPr>
            <w:r>
              <w:t>young</w:t>
            </w:r>
          </w:p>
          <w:p w:rsidR="000A46A3" w:rsidRDefault="000A46A3" w:rsidP="000A46A3">
            <w:pPr>
              <w:jc w:val="center"/>
            </w:pPr>
            <w:r>
              <w:t>tough</w:t>
            </w:r>
          </w:p>
          <w:p w:rsidR="000A46A3" w:rsidRDefault="000A46A3" w:rsidP="000A46A3">
            <w:pPr>
              <w:jc w:val="center"/>
            </w:pPr>
            <w:r>
              <w:t>rough</w:t>
            </w:r>
          </w:p>
          <w:p w:rsidR="000A46A3" w:rsidRDefault="000A46A3" w:rsidP="000A46A3">
            <w:pPr>
              <w:jc w:val="center"/>
            </w:pPr>
            <w:r>
              <w:t>touch</w:t>
            </w:r>
          </w:p>
          <w:p w:rsidR="000A46A3" w:rsidRDefault="000A46A3" w:rsidP="000A46A3">
            <w:pPr>
              <w:jc w:val="center"/>
            </w:pPr>
            <w:r>
              <w:t>cousin</w:t>
            </w:r>
          </w:p>
          <w:p w:rsidR="000A46A3" w:rsidRDefault="000A46A3" w:rsidP="000A46A3">
            <w:pPr>
              <w:jc w:val="center"/>
            </w:pPr>
            <w:r>
              <w:t>double</w:t>
            </w:r>
          </w:p>
          <w:p w:rsidR="000A46A3" w:rsidRDefault="000A46A3" w:rsidP="000A46A3">
            <w:pPr>
              <w:jc w:val="center"/>
            </w:pPr>
            <w:r>
              <w:t>encourage</w:t>
            </w:r>
          </w:p>
          <w:p w:rsidR="008A285E" w:rsidRDefault="008F7C25" w:rsidP="000A46A3">
            <w:pPr>
              <w:jc w:val="center"/>
            </w:pPr>
            <w:r>
              <w:t>enough</w:t>
            </w:r>
          </w:p>
          <w:p w:rsidR="008F7C25" w:rsidRDefault="008F7C25" w:rsidP="000A46A3">
            <w:pPr>
              <w:jc w:val="center"/>
            </w:pPr>
            <w:r>
              <w:t>trouble</w:t>
            </w:r>
          </w:p>
          <w:p w:rsidR="008F7C25" w:rsidRDefault="008F7C25" w:rsidP="000A46A3">
            <w:pPr>
              <w:jc w:val="center"/>
            </w:pPr>
            <w:r>
              <w:t>couple</w:t>
            </w:r>
          </w:p>
          <w:p w:rsidR="008A285E" w:rsidRDefault="008A285E" w:rsidP="000A46A3">
            <w:pPr>
              <w:jc w:val="center"/>
            </w:pPr>
          </w:p>
          <w:p w:rsidR="008A285E" w:rsidRDefault="008A285E" w:rsidP="000A46A3">
            <w:pPr>
              <w:jc w:val="center"/>
            </w:pPr>
          </w:p>
          <w:p w:rsidR="00EC28BF" w:rsidRDefault="00EC28BF" w:rsidP="008A285E">
            <w:pPr>
              <w:jc w:val="center"/>
              <w:rPr>
                <w:rFonts w:ascii="DINNeuzeitGrotesk-BoldCond" w:hAnsi="DINNeuzeitGrotesk-BoldCond" w:cs="DINNeuzeitGrotesk-BoldCond"/>
                <w:bCs/>
                <w:sz w:val="26"/>
                <w:szCs w:val="26"/>
              </w:rPr>
            </w:pPr>
          </w:p>
          <w:p w:rsidR="008A285E" w:rsidRPr="008A285E" w:rsidRDefault="008A285E" w:rsidP="008A285E">
            <w:pPr>
              <w:jc w:val="center"/>
              <w:rPr>
                <w:sz w:val="26"/>
                <w:szCs w:val="26"/>
              </w:rPr>
            </w:pPr>
            <w:r w:rsidRPr="00EC28BF">
              <w:rPr>
                <w:rFonts w:ascii="DINNeuzeitGrotesk-BoldCond" w:hAnsi="DINNeuzeitGrotesk-BoldCond" w:cs="DINNeuzeitGrotesk-BoldCond"/>
                <w:bCs/>
                <w:color w:val="2F5496" w:themeColor="accent1" w:themeShade="BF"/>
                <w:sz w:val="26"/>
                <w:szCs w:val="26"/>
              </w:rPr>
              <w:t>‘u’ sound spelt ‘</w:t>
            </w:r>
            <w:proofErr w:type="spellStart"/>
            <w:r w:rsidRPr="00EC28BF">
              <w:rPr>
                <w:rFonts w:ascii="DINNeuzeitGrotesk-BoldCond" w:hAnsi="DINNeuzeitGrotesk-BoldCond" w:cs="DINNeuzeitGrotesk-BoldCond"/>
                <w:bCs/>
                <w:color w:val="2F5496" w:themeColor="accent1" w:themeShade="BF"/>
                <w:sz w:val="26"/>
                <w:szCs w:val="26"/>
              </w:rPr>
              <w:t>ou</w:t>
            </w:r>
            <w:proofErr w:type="spellEnd"/>
            <w:r w:rsidRPr="00EC28BF">
              <w:rPr>
                <w:rFonts w:ascii="DINNeuzeitGrotesk-BoldCond" w:hAnsi="DINNeuzeitGrotesk-BoldCond" w:cs="DINNeuzeitGrotesk-BoldCond"/>
                <w:bCs/>
                <w:color w:val="2F5496" w:themeColor="accent1" w:themeShade="BF"/>
                <w:sz w:val="26"/>
                <w:szCs w:val="26"/>
              </w:rPr>
              <w:t>’</w:t>
            </w:r>
          </w:p>
        </w:tc>
        <w:tc>
          <w:tcPr>
            <w:tcW w:w="2523" w:type="dxa"/>
          </w:tcPr>
          <w:p w:rsidR="000A46A3" w:rsidRDefault="000A46A3" w:rsidP="000A46A3">
            <w:pPr>
              <w:jc w:val="center"/>
            </w:pPr>
            <w:r>
              <w:t>they</w:t>
            </w:r>
          </w:p>
          <w:p w:rsidR="000A46A3" w:rsidRDefault="000A46A3" w:rsidP="000A46A3">
            <w:pPr>
              <w:jc w:val="center"/>
            </w:pPr>
            <w:r>
              <w:t>grey</w:t>
            </w:r>
          </w:p>
          <w:p w:rsidR="000A46A3" w:rsidRDefault="000A46A3" w:rsidP="000A46A3">
            <w:pPr>
              <w:jc w:val="center"/>
            </w:pPr>
            <w:r>
              <w:t>beige</w:t>
            </w:r>
          </w:p>
          <w:p w:rsidR="000A46A3" w:rsidRDefault="000A46A3" w:rsidP="000A46A3">
            <w:pPr>
              <w:jc w:val="center"/>
            </w:pPr>
            <w:r>
              <w:t>sleigh</w:t>
            </w:r>
          </w:p>
          <w:p w:rsidR="000A46A3" w:rsidRDefault="000A46A3" w:rsidP="000A46A3">
            <w:pPr>
              <w:jc w:val="center"/>
            </w:pPr>
            <w:r>
              <w:t>neighbour</w:t>
            </w:r>
          </w:p>
          <w:p w:rsidR="000A46A3" w:rsidRDefault="000A46A3" w:rsidP="000A46A3">
            <w:pPr>
              <w:jc w:val="center"/>
            </w:pPr>
            <w:r>
              <w:t>eight</w:t>
            </w:r>
          </w:p>
          <w:p w:rsidR="000A46A3" w:rsidRDefault="000A46A3" w:rsidP="000A46A3">
            <w:pPr>
              <w:jc w:val="center"/>
            </w:pPr>
            <w:r>
              <w:t>eighth</w:t>
            </w:r>
          </w:p>
          <w:p w:rsidR="000A46A3" w:rsidRDefault="000A46A3" w:rsidP="000A46A3">
            <w:pPr>
              <w:jc w:val="center"/>
            </w:pPr>
            <w:r>
              <w:t>weight</w:t>
            </w:r>
          </w:p>
          <w:p w:rsidR="000A46A3" w:rsidRDefault="000A46A3" w:rsidP="000A46A3">
            <w:pPr>
              <w:jc w:val="center"/>
            </w:pPr>
            <w:r>
              <w:t>reign</w:t>
            </w:r>
          </w:p>
          <w:p w:rsidR="000A46A3" w:rsidRDefault="000A46A3" w:rsidP="000A46A3">
            <w:pPr>
              <w:jc w:val="center"/>
            </w:pPr>
            <w:r>
              <w:t>height</w:t>
            </w:r>
          </w:p>
          <w:p w:rsidR="008A285E" w:rsidRDefault="008A285E" w:rsidP="000A46A3">
            <w:pPr>
              <w:jc w:val="center"/>
            </w:pPr>
          </w:p>
          <w:p w:rsidR="008A285E" w:rsidRDefault="008A285E" w:rsidP="000A46A3">
            <w:pPr>
              <w:jc w:val="center"/>
            </w:pPr>
          </w:p>
          <w:p w:rsidR="008A285E" w:rsidRDefault="008A285E" w:rsidP="000A46A3">
            <w:pPr>
              <w:jc w:val="center"/>
              <w:rPr>
                <w:rFonts w:ascii="DINNeuzeitGrotesk-BoldCond" w:hAnsi="DINNeuzeitGrotesk-BoldCond" w:cs="DINNeuzeitGrotesk-BoldCond"/>
                <w:bCs/>
                <w:sz w:val="26"/>
                <w:szCs w:val="26"/>
              </w:rPr>
            </w:pPr>
          </w:p>
          <w:p w:rsidR="008A285E" w:rsidRPr="008A285E" w:rsidRDefault="008A285E" w:rsidP="000A46A3">
            <w:pPr>
              <w:jc w:val="center"/>
              <w:rPr>
                <w:sz w:val="26"/>
                <w:szCs w:val="26"/>
              </w:rPr>
            </w:pPr>
            <w:r w:rsidRPr="00EC28BF">
              <w:rPr>
                <w:rFonts w:ascii="DINNeuzeitGrotesk-BoldCond" w:hAnsi="DINNeuzeitGrotesk-BoldCond" w:cs="DINNeuzeitGrotesk-BoldCond"/>
                <w:bCs/>
                <w:color w:val="2F5496" w:themeColor="accent1" w:themeShade="BF"/>
                <w:sz w:val="26"/>
                <w:szCs w:val="26"/>
              </w:rPr>
              <w:t>‘ai’ sound spelt ‘</w:t>
            </w:r>
            <w:proofErr w:type="spellStart"/>
            <w:r w:rsidRPr="00EC28BF">
              <w:rPr>
                <w:rFonts w:ascii="DINNeuzeitGrotesk-BoldCond" w:hAnsi="DINNeuzeitGrotesk-BoldCond" w:cs="DINNeuzeitGrotesk-BoldCond"/>
                <w:bCs/>
                <w:color w:val="2F5496" w:themeColor="accent1" w:themeShade="BF"/>
                <w:sz w:val="26"/>
                <w:szCs w:val="26"/>
              </w:rPr>
              <w:t>ei</w:t>
            </w:r>
            <w:proofErr w:type="spellEnd"/>
            <w:r w:rsidRPr="00EC28BF">
              <w:rPr>
                <w:rFonts w:ascii="DINNeuzeitGrotesk-BoldCond" w:hAnsi="DINNeuzeitGrotesk-BoldCond" w:cs="DINNeuzeitGrotesk-BoldCond"/>
                <w:bCs/>
                <w:color w:val="2F5496" w:themeColor="accent1" w:themeShade="BF"/>
                <w:sz w:val="26"/>
                <w:szCs w:val="26"/>
              </w:rPr>
              <w:t>’, ‘</w:t>
            </w:r>
            <w:proofErr w:type="spellStart"/>
            <w:r w:rsidRPr="00EC28BF">
              <w:rPr>
                <w:rFonts w:ascii="DINNeuzeitGrotesk-BoldCond" w:hAnsi="DINNeuzeitGrotesk-BoldCond" w:cs="DINNeuzeitGrotesk-BoldCond"/>
                <w:bCs/>
                <w:color w:val="2F5496" w:themeColor="accent1" w:themeShade="BF"/>
                <w:sz w:val="26"/>
                <w:szCs w:val="26"/>
              </w:rPr>
              <w:t>eigh</w:t>
            </w:r>
            <w:proofErr w:type="spellEnd"/>
            <w:r w:rsidRPr="00EC28BF">
              <w:rPr>
                <w:rFonts w:ascii="DINNeuzeitGrotesk-BoldCond" w:hAnsi="DINNeuzeitGrotesk-BoldCond" w:cs="DINNeuzeitGrotesk-BoldCond"/>
                <w:bCs/>
                <w:color w:val="2F5496" w:themeColor="accent1" w:themeShade="BF"/>
                <w:sz w:val="26"/>
                <w:szCs w:val="26"/>
              </w:rPr>
              <w:t>’ or ‘</w:t>
            </w:r>
            <w:proofErr w:type="spellStart"/>
            <w:r w:rsidRPr="00EC28BF">
              <w:rPr>
                <w:rFonts w:ascii="DINNeuzeitGrotesk-BoldCond" w:hAnsi="DINNeuzeitGrotesk-BoldCond" w:cs="DINNeuzeitGrotesk-BoldCond"/>
                <w:bCs/>
                <w:color w:val="2F5496" w:themeColor="accent1" w:themeShade="BF"/>
                <w:sz w:val="26"/>
                <w:szCs w:val="26"/>
              </w:rPr>
              <w:t>ey</w:t>
            </w:r>
            <w:proofErr w:type="spellEnd"/>
            <w:r w:rsidRPr="00EC28BF">
              <w:rPr>
                <w:rFonts w:ascii="DINNeuzeitGrotesk-BoldCond" w:hAnsi="DINNeuzeitGrotesk-BoldCond" w:cs="DINNeuzeitGrotesk-BoldCond"/>
                <w:bCs/>
                <w:color w:val="2F5496" w:themeColor="accent1" w:themeShade="BF"/>
                <w:sz w:val="26"/>
                <w:szCs w:val="26"/>
              </w:rPr>
              <w:t>’.</w:t>
            </w:r>
          </w:p>
        </w:tc>
      </w:tr>
    </w:tbl>
    <w:p w:rsidR="00210B20" w:rsidRDefault="00210B20"/>
    <w:p w:rsidR="000A46A3" w:rsidRDefault="000A46A3"/>
    <w:p w:rsidR="000A46A3" w:rsidRDefault="000A46A3"/>
    <w:tbl>
      <w:tblPr>
        <w:tblStyle w:val="TableGrid"/>
        <w:tblW w:w="14313" w:type="dxa"/>
        <w:tblLook w:val="04A0" w:firstRow="1" w:lastRow="0" w:firstColumn="1" w:lastColumn="0" w:noHBand="0" w:noVBand="1"/>
      </w:tblPr>
      <w:tblGrid>
        <w:gridCol w:w="2263"/>
        <w:gridCol w:w="2268"/>
        <w:gridCol w:w="2410"/>
        <w:gridCol w:w="2268"/>
        <w:gridCol w:w="2552"/>
        <w:gridCol w:w="2552"/>
      </w:tblGrid>
      <w:tr w:rsidR="000A46A3" w:rsidRPr="00713417" w:rsidTr="000A46A3">
        <w:trPr>
          <w:trHeight w:val="463"/>
        </w:trPr>
        <w:tc>
          <w:tcPr>
            <w:tcW w:w="2263" w:type="dxa"/>
          </w:tcPr>
          <w:p w:rsidR="000A46A3" w:rsidRDefault="000A46A3" w:rsidP="000A46A3">
            <w:pPr>
              <w:jc w:val="center"/>
            </w:pPr>
            <w:r w:rsidRPr="00713417">
              <w:rPr>
                <w:sz w:val="36"/>
              </w:rPr>
              <w:t xml:space="preserve">AUT </w:t>
            </w:r>
            <w:r>
              <w:rPr>
                <w:sz w:val="36"/>
              </w:rPr>
              <w:t>7</w:t>
            </w:r>
          </w:p>
        </w:tc>
        <w:tc>
          <w:tcPr>
            <w:tcW w:w="2268" w:type="dxa"/>
          </w:tcPr>
          <w:p w:rsidR="000A46A3" w:rsidRDefault="000A46A3" w:rsidP="000A46A3">
            <w:pPr>
              <w:jc w:val="center"/>
            </w:pPr>
            <w:r w:rsidRPr="00713417">
              <w:rPr>
                <w:sz w:val="36"/>
              </w:rPr>
              <w:t xml:space="preserve">AUT </w:t>
            </w:r>
            <w:r>
              <w:rPr>
                <w:sz w:val="36"/>
              </w:rPr>
              <w:t>8</w:t>
            </w:r>
          </w:p>
        </w:tc>
        <w:tc>
          <w:tcPr>
            <w:tcW w:w="2410" w:type="dxa"/>
          </w:tcPr>
          <w:p w:rsidR="000A46A3" w:rsidRDefault="000A46A3" w:rsidP="000A46A3">
            <w:pPr>
              <w:jc w:val="center"/>
            </w:pPr>
            <w:r w:rsidRPr="00713417">
              <w:rPr>
                <w:sz w:val="36"/>
              </w:rPr>
              <w:t xml:space="preserve">AUT </w:t>
            </w:r>
            <w:r>
              <w:rPr>
                <w:sz w:val="36"/>
              </w:rPr>
              <w:t>9</w:t>
            </w:r>
          </w:p>
        </w:tc>
        <w:tc>
          <w:tcPr>
            <w:tcW w:w="2268" w:type="dxa"/>
          </w:tcPr>
          <w:p w:rsidR="000A46A3" w:rsidRPr="000A46A3" w:rsidRDefault="000A46A3" w:rsidP="000A46A3">
            <w:pPr>
              <w:jc w:val="center"/>
              <w:rPr>
                <w:sz w:val="36"/>
                <w:szCs w:val="36"/>
              </w:rPr>
            </w:pPr>
            <w:r w:rsidRPr="000A46A3">
              <w:rPr>
                <w:sz w:val="36"/>
              </w:rPr>
              <w:t>AUT 10</w:t>
            </w:r>
          </w:p>
        </w:tc>
        <w:tc>
          <w:tcPr>
            <w:tcW w:w="2552" w:type="dxa"/>
          </w:tcPr>
          <w:p w:rsidR="000A46A3" w:rsidRPr="000A46A3" w:rsidRDefault="000A46A3" w:rsidP="000A46A3">
            <w:pPr>
              <w:jc w:val="center"/>
              <w:rPr>
                <w:sz w:val="36"/>
                <w:szCs w:val="36"/>
              </w:rPr>
            </w:pPr>
            <w:r w:rsidRPr="000A46A3">
              <w:rPr>
                <w:sz w:val="36"/>
                <w:szCs w:val="36"/>
              </w:rPr>
              <w:t>AUT 11</w:t>
            </w:r>
          </w:p>
        </w:tc>
        <w:tc>
          <w:tcPr>
            <w:tcW w:w="2552" w:type="dxa"/>
          </w:tcPr>
          <w:p w:rsidR="000A46A3" w:rsidRPr="00713417" w:rsidRDefault="000A46A3" w:rsidP="000A46A3">
            <w:pPr>
              <w:jc w:val="center"/>
              <w:rPr>
                <w:sz w:val="36"/>
              </w:rPr>
            </w:pPr>
            <w:r>
              <w:rPr>
                <w:sz w:val="36"/>
              </w:rPr>
              <w:t>AUT12</w:t>
            </w:r>
          </w:p>
        </w:tc>
      </w:tr>
      <w:tr w:rsidR="000A46A3" w:rsidRPr="00713417" w:rsidTr="000A46A3">
        <w:trPr>
          <w:trHeight w:val="4760"/>
        </w:trPr>
        <w:tc>
          <w:tcPr>
            <w:tcW w:w="2263" w:type="dxa"/>
          </w:tcPr>
          <w:p w:rsidR="000A46A3" w:rsidRPr="0019792A" w:rsidRDefault="000A46A3" w:rsidP="000A46A3">
            <w:pPr>
              <w:jc w:val="center"/>
            </w:pPr>
            <w:r w:rsidRPr="0019792A">
              <w:t>unhappy</w:t>
            </w:r>
          </w:p>
          <w:p w:rsidR="000A46A3" w:rsidRPr="0019792A" w:rsidRDefault="000A46A3" w:rsidP="000A46A3">
            <w:pPr>
              <w:jc w:val="center"/>
            </w:pPr>
            <w:r w:rsidRPr="0019792A">
              <w:t>unwell</w:t>
            </w:r>
          </w:p>
          <w:p w:rsidR="000A46A3" w:rsidRPr="0019792A" w:rsidRDefault="000A46A3" w:rsidP="000A46A3">
            <w:pPr>
              <w:jc w:val="center"/>
            </w:pPr>
            <w:r w:rsidRPr="0019792A">
              <w:t>unclean</w:t>
            </w:r>
          </w:p>
          <w:p w:rsidR="000A46A3" w:rsidRPr="0019792A" w:rsidRDefault="000A46A3" w:rsidP="000A46A3">
            <w:pPr>
              <w:jc w:val="center"/>
            </w:pPr>
            <w:r w:rsidRPr="0019792A">
              <w:t>unable</w:t>
            </w:r>
          </w:p>
          <w:p w:rsidR="000A46A3" w:rsidRPr="0019792A" w:rsidRDefault="000A46A3" w:rsidP="000A46A3">
            <w:pPr>
              <w:jc w:val="center"/>
            </w:pPr>
            <w:r w:rsidRPr="0019792A">
              <w:t>unlucky</w:t>
            </w:r>
          </w:p>
          <w:p w:rsidR="000A46A3" w:rsidRPr="0019792A" w:rsidRDefault="000A46A3" w:rsidP="000A46A3">
            <w:pPr>
              <w:jc w:val="center"/>
            </w:pPr>
            <w:r w:rsidRPr="0019792A">
              <w:t>unfasten</w:t>
            </w:r>
          </w:p>
          <w:p w:rsidR="000A46A3" w:rsidRPr="0019792A" w:rsidRDefault="000A46A3" w:rsidP="000A46A3">
            <w:pPr>
              <w:jc w:val="center"/>
            </w:pPr>
            <w:r w:rsidRPr="0019792A">
              <w:t>untruthful</w:t>
            </w:r>
          </w:p>
          <w:p w:rsidR="000A46A3" w:rsidRPr="0019792A" w:rsidRDefault="000A46A3" w:rsidP="000A46A3">
            <w:pPr>
              <w:jc w:val="center"/>
            </w:pPr>
            <w:r w:rsidRPr="0019792A">
              <w:t>unwanted</w:t>
            </w:r>
          </w:p>
          <w:p w:rsidR="000A46A3" w:rsidRPr="0019792A" w:rsidRDefault="000A46A3" w:rsidP="000A46A3">
            <w:pPr>
              <w:jc w:val="center"/>
            </w:pPr>
            <w:r w:rsidRPr="0019792A">
              <w:t>early</w:t>
            </w:r>
          </w:p>
          <w:p w:rsidR="000A46A3" w:rsidRDefault="000A46A3" w:rsidP="000A46A3">
            <w:pPr>
              <w:jc w:val="center"/>
            </w:pPr>
            <w:r w:rsidRPr="0019792A">
              <w:t>earth</w:t>
            </w:r>
          </w:p>
          <w:p w:rsidR="008A285E" w:rsidRDefault="008A285E" w:rsidP="000A46A3">
            <w:pPr>
              <w:jc w:val="center"/>
              <w:rPr>
                <w:sz w:val="36"/>
                <w:szCs w:val="36"/>
              </w:rPr>
            </w:pPr>
          </w:p>
          <w:p w:rsidR="008A285E" w:rsidRDefault="008A285E" w:rsidP="000A46A3">
            <w:pPr>
              <w:jc w:val="center"/>
              <w:rPr>
                <w:sz w:val="36"/>
                <w:szCs w:val="36"/>
              </w:rPr>
            </w:pPr>
          </w:p>
          <w:p w:rsidR="008A285E" w:rsidRPr="008A285E" w:rsidRDefault="008A285E" w:rsidP="000A46A3">
            <w:pPr>
              <w:jc w:val="center"/>
              <w:rPr>
                <w:sz w:val="26"/>
                <w:szCs w:val="26"/>
              </w:rPr>
            </w:pPr>
            <w:r w:rsidRPr="00EC28BF">
              <w:rPr>
                <w:rFonts w:ascii="DINNeuzeitGrotesk-BoldCond" w:hAnsi="DINNeuzeitGrotesk-BoldCond" w:cs="DINNeuzeitGrotesk-BoldCond"/>
                <w:bCs/>
                <w:color w:val="2F5496" w:themeColor="accent1" w:themeShade="BF"/>
                <w:sz w:val="26"/>
                <w:szCs w:val="26"/>
              </w:rPr>
              <w:t>un- prefix</w:t>
            </w:r>
          </w:p>
        </w:tc>
        <w:tc>
          <w:tcPr>
            <w:tcW w:w="2268" w:type="dxa"/>
          </w:tcPr>
          <w:p w:rsidR="000A46A3" w:rsidRDefault="000A46A3" w:rsidP="000A46A3">
            <w:pPr>
              <w:jc w:val="center"/>
            </w:pPr>
            <w:r>
              <w:t>dislike</w:t>
            </w:r>
          </w:p>
          <w:p w:rsidR="000A46A3" w:rsidRDefault="000A46A3" w:rsidP="000A46A3">
            <w:pPr>
              <w:jc w:val="center"/>
            </w:pPr>
            <w:r>
              <w:t>dishonest</w:t>
            </w:r>
          </w:p>
          <w:p w:rsidR="000A46A3" w:rsidRDefault="000A46A3" w:rsidP="000A46A3">
            <w:pPr>
              <w:jc w:val="center"/>
            </w:pPr>
            <w:r>
              <w:t>disobey</w:t>
            </w:r>
          </w:p>
          <w:p w:rsidR="000A46A3" w:rsidRDefault="000A46A3" w:rsidP="000A46A3">
            <w:pPr>
              <w:jc w:val="center"/>
            </w:pPr>
            <w:r>
              <w:t>disagree</w:t>
            </w:r>
          </w:p>
          <w:p w:rsidR="000A46A3" w:rsidRDefault="000A46A3" w:rsidP="000A46A3">
            <w:pPr>
              <w:jc w:val="center"/>
            </w:pPr>
            <w:r>
              <w:t>disappoint</w:t>
            </w:r>
          </w:p>
          <w:p w:rsidR="000A46A3" w:rsidRDefault="000A46A3" w:rsidP="000A46A3">
            <w:pPr>
              <w:jc w:val="center"/>
            </w:pPr>
            <w:r>
              <w:t>discomfort</w:t>
            </w:r>
          </w:p>
          <w:p w:rsidR="000A46A3" w:rsidRDefault="000A46A3" w:rsidP="000A46A3">
            <w:pPr>
              <w:jc w:val="center"/>
            </w:pPr>
            <w:r>
              <w:t>disappear</w:t>
            </w:r>
          </w:p>
          <w:p w:rsidR="000A46A3" w:rsidRDefault="000A46A3" w:rsidP="000A46A3">
            <w:pPr>
              <w:jc w:val="center"/>
            </w:pPr>
            <w:r>
              <w:t>disbelieve</w:t>
            </w:r>
          </w:p>
          <w:p w:rsidR="000A46A3" w:rsidRDefault="000A46A3" w:rsidP="000A46A3">
            <w:pPr>
              <w:jc w:val="center"/>
            </w:pPr>
            <w:r>
              <w:t>guard</w:t>
            </w:r>
          </w:p>
          <w:p w:rsidR="000A46A3" w:rsidRDefault="000A46A3" w:rsidP="000A46A3">
            <w:pPr>
              <w:jc w:val="center"/>
            </w:pPr>
            <w:r>
              <w:t>group</w:t>
            </w:r>
          </w:p>
          <w:p w:rsidR="008A285E" w:rsidRDefault="008A285E" w:rsidP="000A46A3">
            <w:pPr>
              <w:jc w:val="center"/>
            </w:pPr>
          </w:p>
          <w:p w:rsidR="008A285E" w:rsidRDefault="008A285E" w:rsidP="000A46A3">
            <w:pPr>
              <w:jc w:val="center"/>
            </w:pPr>
          </w:p>
          <w:p w:rsidR="008A285E" w:rsidRDefault="008A285E" w:rsidP="008A285E"/>
          <w:p w:rsidR="008A285E" w:rsidRDefault="008A285E" w:rsidP="008A285E">
            <w:r w:rsidRPr="00EC28BF">
              <w:rPr>
                <w:rFonts w:ascii="DINNeuzeitGrotesk-BoldCond" w:hAnsi="DINNeuzeitGrotesk-BoldCond" w:cs="DINNeuzeitGrotesk-BoldCond"/>
                <w:bCs/>
                <w:color w:val="2F5496" w:themeColor="accent1" w:themeShade="BF"/>
                <w:sz w:val="26"/>
                <w:szCs w:val="26"/>
              </w:rPr>
              <w:t xml:space="preserve">     dis- prefix</w:t>
            </w:r>
          </w:p>
        </w:tc>
        <w:tc>
          <w:tcPr>
            <w:tcW w:w="2410" w:type="dxa"/>
          </w:tcPr>
          <w:p w:rsidR="000A46A3" w:rsidRDefault="000A46A3" w:rsidP="000A46A3">
            <w:pPr>
              <w:jc w:val="center"/>
            </w:pPr>
            <w:r>
              <w:t>misspell</w:t>
            </w:r>
          </w:p>
          <w:p w:rsidR="000A46A3" w:rsidRDefault="000A46A3" w:rsidP="000A46A3">
            <w:pPr>
              <w:jc w:val="center"/>
            </w:pPr>
            <w:r>
              <w:t>misplace</w:t>
            </w:r>
          </w:p>
          <w:p w:rsidR="000A46A3" w:rsidRDefault="000A46A3" w:rsidP="000A46A3">
            <w:pPr>
              <w:jc w:val="center"/>
            </w:pPr>
            <w:r>
              <w:t>mislaid</w:t>
            </w:r>
          </w:p>
          <w:p w:rsidR="000A46A3" w:rsidRDefault="000A46A3" w:rsidP="000A46A3">
            <w:pPr>
              <w:jc w:val="center"/>
            </w:pPr>
            <w:r>
              <w:t>mislead</w:t>
            </w:r>
          </w:p>
          <w:p w:rsidR="000A46A3" w:rsidRDefault="000A46A3" w:rsidP="000A46A3">
            <w:pPr>
              <w:jc w:val="center"/>
            </w:pPr>
            <w:r>
              <w:t>misbehave</w:t>
            </w:r>
          </w:p>
          <w:p w:rsidR="000A46A3" w:rsidRDefault="000A46A3" w:rsidP="000A46A3">
            <w:pPr>
              <w:jc w:val="center"/>
            </w:pPr>
            <w:r>
              <w:t>misfortune</w:t>
            </w:r>
          </w:p>
          <w:p w:rsidR="000A46A3" w:rsidRDefault="000A46A3" w:rsidP="000A46A3">
            <w:pPr>
              <w:jc w:val="center"/>
            </w:pPr>
            <w:r>
              <w:t>misunderstand</w:t>
            </w:r>
          </w:p>
          <w:p w:rsidR="000A46A3" w:rsidRDefault="000A46A3" w:rsidP="000A46A3">
            <w:pPr>
              <w:jc w:val="center"/>
            </w:pPr>
            <w:r>
              <w:t>history</w:t>
            </w:r>
          </w:p>
          <w:p w:rsidR="000A46A3" w:rsidRDefault="000A46A3" w:rsidP="000A46A3">
            <w:pPr>
              <w:jc w:val="center"/>
            </w:pPr>
            <w:r>
              <w:t>heart</w:t>
            </w:r>
          </w:p>
          <w:p w:rsidR="000A46A3" w:rsidRDefault="000A46A3" w:rsidP="000A46A3">
            <w:pPr>
              <w:jc w:val="center"/>
            </w:pPr>
            <w:r>
              <w:t>learn</w:t>
            </w:r>
          </w:p>
          <w:p w:rsidR="008A285E" w:rsidRDefault="008A285E" w:rsidP="000A46A3">
            <w:pPr>
              <w:jc w:val="center"/>
            </w:pPr>
          </w:p>
          <w:p w:rsidR="008A285E" w:rsidRDefault="008A285E" w:rsidP="000A46A3">
            <w:pPr>
              <w:jc w:val="center"/>
            </w:pPr>
          </w:p>
          <w:p w:rsidR="008A285E" w:rsidRDefault="008A285E" w:rsidP="000A46A3">
            <w:pPr>
              <w:jc w:val="center"/>
            </w:pPr>
          </w:p>
          <w:p w:rsidR="008A285E" w:rsidRDefault="008A285E" w:rsidP="000A46A3">
            <w:pPr>
              <w:jc w:val="center"/>
            </w:pPr>
            <w:r w:rsidRPr="00EC28BF">
              <w:rPr>
                <w:rFonts w:ascii="DINNeuzeitGrotesk-BoldCond" w:hAnsi="DINNeuzeitGrotesk-BoldCond" w:cs="DINNeuzeitGrotesk-BoldCond"/>
                <w:bCs/>
                <w:color w:val="2F5496" w:themeColor="accent1" w:themeShade="BF"/>
                <w:sz w:val="26"/>
                <w:szCs w:val="26"/>
              </w:rPr>
              <w:t>mis- prefix</w:t>
            </w:r>
          </w:p>
        </w:tc>
        <w:tc>
          <w:tcPr>
            <w:tcW w:w="2268" w:type="dxa"/>
          </w:tcPr>
          <w:p w:rsidR="000A46A3" w:rsidRDefault="000A46A3" w:rsidP="000A46A3">
            <w:pPr>
              <w:jc w:val="center"/>
            </w:pPr>
            <w:r>
              <w:t>redo</w:t>
            </w:r>
          </w:p>
          <w:p w:rsidR="000A46A3" w:rsidRDefault="000A46A3" w:rsidP="000A46A3">
            <w:pPr>
              <w:jc w:val="center"/>
            </w:pPr>
            <w:r>
              <w:t>return</w:t>
            </w:r>
          </w:p>
          <w:p w:rsidR="000A46A3" w:rsidRDefault="000A46A3" w:rsidP="000A46A3">
            <w:pPr>
              <w:jc w:val="center"/>
            </w:pPr>
            <w:r>
              <w:t>replay</w:t>
            </w:r>
          </w:p>
          <w:p w:rsidR="000A46A3" w:rsidRDefault="000A46A3" w:rsidP="000A46A3">
            <w:pPr>
              <w:jc w:val="center"/>
            </w:pPr>
            <w:r>
              <w:t>refill</w:t>
            </w:r>
          </w:p>
          <w:p w:rsidR="000A46A3" w:rsidRDefault="000A46A3" w:rsidP="000A46A3">
            <w:pPr>
              <w:jc w:val="center"/>
            </w:pPr>
            <w:r>
              <w:t>revisit</w:t>
            </w:r>
          </w:p>
          <w:p w:rsidR="000A46A3" w:rsidRDefault="000A46A3" w:rsidP="000A46A3">
            <w:pPr>
              <w:jc w:val="center"/>
            </w:pPr>
            <w:r>
              <w:t>replace</w:t>
            </w:r>
          </w:p>
          <w:p w:rsidR="000A46A3" w:rsidRDefault="000A46A3" w:rsidP="000A46A3">
            <w:pPr>
              <w:jc w:val="center"/>
            </w:pPr>
            <w:r>
              <w:t>recycle</w:t>
            </w:r>
          </w:p>
          <w:p w:rsidR="000A46A3" w:rsidRDefault="000A46A3" w:rsidP="000A46A3">
            <w:pPr>
              <w:jc w:val="center"/>
            </w:pPr>
            <w:r>
              <w:t>reappear</w:t>
            </w:r>
          </w:p>
          <w:p w:rsidR="000A46A3" w:rsidRDefault="000A46A3" w:rsidP="000A46A3">
            <w:pPr>
              <w:jc w:val="center"/>
            </w:pPr>
            <w:r>
              <w:t>rebuild</w:t>
            </w:r>
          </w:p>
          <w:p w:rsidR="000A46A3" w:rsidRDefault="000A46A3" w:rsidP="000A46A3">
            <w:pPr>
              <w:jc w:val="center"/>
            </w:pPr>
            <w:r>
              <w:t>reposition</w:t>
            </w:r>
          </w:p>
          <w:p w:rsidR="008A285E" w:rsidRDefault="008A285E" w:rsidP="000A46A3">
            <w:pPr>
              <w:jc w:val="center"/>
            </w:pPr>
          </w:p>
          <w:p w:rsidR="008A285E" w:rsidRDefault="008A285E" w:rsidP="000A46A3">
            <w:pPr>
              <w:jc w:val="center"/>
            </w:pPr>
          </w:p>
          <w:p w:rsidR="008A285E" w:rsidRDefault="008A285E" w:rsidP="000A46A3">
            <w:pPr>
              <w:jc w:val="center"/>
            </w:pPr>
          </w:p>
          <w:p w:rsidR="008A285E" w:rsidRDefault="008A285E" w:rsidP="000A46A3">
            <w:pPr>
              <w:jc w:val="center"/>
            </w:pPr>
            <w:r w:rsidRPr="00EC28BF">
              <w:rPr>
                <w:rFonts w:ascii="DINNeuzeitGrotesk-BoldCond" w:hAnsi="DINNeuzeitGrotesk-BoldCond" w:cs="DINNeuzeitGrotesk-BoldCond"/>
                <w:bCs/>
                <w:color w:val="2F5496" w:themeColor="accent1" w:themeShade="BF"/>
                <w:sz w:val="26"/>
                <w:szCs w:val="26"/>
              </w:rPr>
              <w:t>re- prefix</w:t>
            </w:r>
          </w:p>
        </w:tc>
        <w:tc>
          <w:tcPr>
            <w:tcW w:w="2552" w:type="dxa"/>
          </w:tcPr>
          <w:p w:rsidR="000A46A3" w:rsidRPr="0019792A" w:rsidRDefault="000A46A3" w:rsidP="000A46A3">
            <w:pPr>
              <w:jc w:val="center"/>
            </w:pPr>
            <w:r w:rsidRPr="0019792A">
              <w:t>sign</w:t>
            </w:r>
          </w:p>
          <w:p w:rsidR="000A46A3" w:rsidRPr="0019792A" w:rsidRDefault="000A46A3" w:rsidP="000A46A3">
            <w:pPr>
              <w:jc w:val="center"/>
            </w:pPr>
            <w:r w:rsidRPr="0019792A">
              <w:t>signal</w:t>
            </w:r>
          </w:p>
          <w:p w:rsidR="000A46A3" w:rsidRPr="0019792A" w:rsidRDefault="000A46A3" w:rsidP="000A46A3">
            <w:pPr>
              <w:jc w:val="center"/>
            </w:pPr>
            <w:r w:rsidRPr="0019792A">
              <w:t>amend</w:t>
            </w:r>
          </w:p>
          <w:p w:rsidR="000A46A3" w:rsidRPr="0019792A" w:rsidRDefault="000A46A3" w:rsidP="000A46A3">
            <w:pPr>
              <w:jc w:val="center"/>
            </w:pPr>
            <w:r w:rsidRPr="0019792A">
              <w:t>amended</w:t>
            </w:r>
          </w:p>
          <w:p w:rsidR="000A46A3" w:rsidRPr="0019792A" w:rsidRDefault="000A46A3" w:rsidP="000A46A3">
            <w:pPr>
              <w:jc w:val="center"/>
            </w:pPr>
            <w:r w:rsidRPr="0019792A">
              <w:t>symbol</w:t>
            </w:r>
          </w:p>
          <w:p w:rsidR="000A46A3" w:rsidRPr="0019792A" w:rsidRDefault="000A46A3" w:rsidP="000A46A3">
            <w:pPr>
              <w:jc w:val="center"/>
            </w:pPr>
            <w:r w:rsidRPr="0019792A">
              <w:t>symbolise</w:t>
            </w:r>
          </w:p>
          <w:p w:rsidR="000A46A3" w:rsidRPr="0019792A" w:rsidRDefault="000A46A3" w:rsidP="000A46A3">
            <w:pPr>
              <w:jc w:val="center"/>
            </w:pPr>
            <w:r w:rsidRPr="0019792A">
              <w:t>solve</w:t>
            </w:r>
          </w:p>
          <w:p w:rsidR="000A46A3" w:rsidRPr="0019792A" w:rsidRDefault="000A46A3" w:rsidP="000A46A3">
            <w:pPr>
              <w:jc w:val="center"/>
            </w:pPr>
            <w:r w:rsidRPr="0019792A">
              <w:t>dissolve</w:t>
            </w:r>
          </w:p>
          <w:p w:rsidR="000A46A3" w:rsidRPr="0019792A" w:rsidRDefault="000A46A3" w:rsidP="000A46A3">
            <w:pPr>
              <w:jc w:val="center"/>
            </w:pPr>
            <w:r w:rsidRPr="0019792A">
              <w:t>bicycle</w:t>
            </w:r>
          </w:p>
          <w:p w:rsidR="000A46A3" w:rsidRDefault="000A46A3" w:rsidP="000A46A3">
            <w:pPr>
              <w:jc w:val="center"/>
              <w:rPr>
                <w:sz w:val="36"/>
                <w:szCs w:val="36"/>
              </w:rPr>
            </w:pPr>
            <w:proofErr w:type="spellStart"/>
            <w:r w:rsidRPr="0019792A">
              <w:t>busisness</w:t>
            </w:r>
            <w:proofErr w:type="spellEnd"/>
          </w:p>
          <w:p w:rsidR="000A46A3" w:rsidRDefault="000A46A3" w:rsidP="000A46A3">
            <w:pPr>
              <w:rPr>
                <w:sz w:val="36"/>
                <w:szCs w:val="36"/>
              </w:rPr>
            </w:pPr>
          </w:p>
          <w:p w:rsidR="000A46A3" w:rsidRDefault="000A46A3" w:rsidP="008A285E">
            <w:pPr>
              <w:rPr>
                <w:sz w:val="36"/>
                <w:szCs w:val="36"/>
              </w:rPr>
            </w:pPr>
          </w:p>
          <w:p w:rsidR="008A285E" w:rsidRPr="008A285E" w:rsidRDefault="008A285E" w:rsidP="008A285E">
            <w:pPr>
              <w:jc w:val="center"/>
              <w:rPr>
                <w:sz w:val="26"/>
                <w:szCs w:val="26"/>
              </w:rPr>
            </w:pPr>
            <w:r w:rsidRPr="00EC28BF">
              <w:rPr>
                <w:color w:val="2F5496" w:themeColor="accent1" w:themeShade="BF"/>
                <w:sz w:val="26"/>
                <w:szCs w:val="26"/>
              </w:rPr>
              <w:t>word families</w:t>
            </w:r>
          </w:p>
        </w:tc>
        <w:tc>
          <w:tcPr>
            <w:tcW w:w="2552" w:type="dxa"/>
          </w:tcPr>
          <w:p w:rsidR="000A46A3" w:rsidRPr="0019792A" w:rsidRDefault="000A46A3" w:rsidP="000A46A3">
            <w:pPr>
              <w:jc w:val="center"/>
            </w:pPr>
          </w:p>
        </w:tc>
      </w:tr>
    </w:tbl>
    <w:p w:rsidR="000A46A3" w:rsidRDefault="000A46A3"/>
    <w:sectPr w:rsidR="000A46A3" w:rsidSect="000A46A3">
      <w:pgSz w:w="17294" w:h="25912" w:code="284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yriadPro-Regular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yriadPro-It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DINNeuzeitGrotesk-BoldCon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86D"/>
    <w:rsid w:val="000A46A3"/>
    <w:rsid w:val="00134F9A"/>
    <w:rsid w:val="0019792A"/>
    <w:rsid w:val="00210B20"/>
    <w:rsid w:val="00422DBC"/>
    <w:rsid w:val="005250C1"/>
    <w:rsid w:val="006F6E4C"/>
    <w:rsid w:val="00713417"/>
    <w:rsid w:val="00731B51"/>
    <w:rsid w:val="00760FBC"/>
    <w:rsid w:val="00807C15"/>
    <w:rsid w:val="0089535C"/>
    <w:rsid w:val="008A285E"/>
    <w:rsid w:val="008F7C25"/>
    <w:rsid w:val="00965451"/>
    <w:rsid w:val="00A105D2"/>
    <w:rsid w:val="00BA586D"/>
    <w:rsid w:val="00BB2290"/>
    <w:rsid w:val="00CC25A8"/>
    <w:rsid w:val="00E0006B"/>
    <w:rsid w:val="00EC28BF"/>
    <w:rsid w:val="00F82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0E0C6E"/>
  <w15:chartTrackingRefBased/>
  <w15:docId w15:val="{30103117-F6D3-4988-A8D7-D9448E6BF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before="100" w:after="10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before="0" w:after="0" w:line="240" w:lineRule="auto"/>
      <w:jc w:val="left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A586D"/>
    <w:pPr>
      <w:spacing w:before="0"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237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Metcalfe</dc:creator>
  <cp:keywords/>
  <dc:description/>
  <cp:lastModifiedBy>A Metcalfe</cp:lastModifiedBy>
  <cp:revision>7</cp:revision>
  <dcterms:created xsi:type="dcterms:W3CDTF">2026-08-03T09:54:00Z</dcterms:created>
  <dcterms:modified xsi:type="dcterms:W3CDTF">2026-09-10T15:15:00Z</dcterms:modified>
</cp:coreProperties>
</file>