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6F0" w:rsidRDefault="001C0A3F">
      <w:r>
        <w:rPr>
          <w:noProof/>
          <w:lang w:eastAsia="en-GB"/>
        </w:rPr>
        <w:drawing>
          <wp:inline distT="0" distB="0" distL="0" distR="0">
            <wp:extent cx="6140203" cy="830389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68960F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8276" cy="8328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F36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A3F"/>
    <w:rsid w:val="001C0A3F"/>
    <w:rsid w:val="00DF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50C2CB-93CE-4D9F-A7F0-B3204D685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3F8120F1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Whittington Primary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headteacher</cp:lastModifiedBy>
  <cp:revision>1</cp:revision>
  <dcterms:created xsi:type="dcterms:W3CDTF">2019-02-01T16:04:00Z</dcterms:created>
  <dcterms:modified xsi:type="dcterms:W3CDTF">2019-02-01T16:06:00Z</dcterms:modified>
</cp:coreProperties>
</file>