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261"/>
        <w:tblW w:w="16160" w:type="dxa"/>
        <w:tblLook w:val="04A0" w:firstRow="1" w:lastRow="0" w:firstColumn="1" w:lastColumn="0" w:noHBand="0" w:noVBand="1"/>
      </w:tblPr>
      <w:tblGrid>
        <w:gridCol w:w="1535"/>
        <w:gridCol w:w="1740"/>
        <w:gridCol w:w="206"/>
        <w:gridCol w:w="1893"/>
        <w:gridCol w:w="1439"/>
        <w:gridCol w:w="1971"/>
        <w:gridCol w:w="1631"/>
        <w:gridCol w:w="1989"/>
        <w:gridCol w:w="1636"/>
        <w:gridCol w:w="2120"/>
      </w:tblGrid>
      <w:tr w:rsidR="00BA35E8" w:rsidTr="009E2BAB">
        <w:trPr>
          <w:trHeight w:val="334"/>
        </w:trPr>
        <w:tc>
          <w:tcPr>
            <w:tcW w:w="16160" w:type="dxa"/>
            <w:gridSpan w:val="10"/>
            <w:shd w:val="clear" w:color="auto" w:fill="FF0000"/>
          </w:tcPr>
          <w:p w:rsidR="00BA35E8" w:rsidRPr="005E3CE6" w:rsidRDefault="005E3CE6" w:rsidP="009E2BAB">
            <w:pPr>
              <w:rPr>
                <w:rFonts w:ascii="Century Gothic" w:hAnsi="Century Gothic"/>
                <w:b/>
                <w:sz w:val="32"/>
              </w:rPr>
            </w:pPr>
            <w:bookmarkStart w:id="0" w:name="_GoBack"/>
            <w:bookmarkEnd w:id="0"/>
            <w:r w:rsidRPr="00091E93">
              <w:rPr>
                <w:rFonts w:ascii="Century Gothic" w:hAnsi="Century Gothic"/>
                <w:noProof/>
                <w:lang w:eastAsia="en-GB"/>
              </w:rPr>
              <w:drawing>
                <wp:anchor distT="0" distB="0" distL="114300" distR="114300" simplePos="0" relativeHeight="251658240" behindDoc="0" locked="0" layoutInCell="1" allowOverlap="1" wp14:anchorId="558453C0" wp14:editId="508DBFFF">
                  <wp:simplePos x="0" y="0"/>
                  <wp:positionH relativeFrom="column">
                    <wp:posOffset>1137920</wp:posOffset>
                  </wp:positionH>
                  <wp:positionV relativeFrom="paragraph">
                    <wp:posOffset>73470</wp:posOffset>
                  </wp:positionV>
                  <wp:extent cx="805676" cy="950026"/>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5676" cy="950026"/>
                          </a:xfrm>
                          <a:prstGeom prst="rect">
                            <a:avLst/>
                          </a:prstGeom>
                          <a:noFill/>
                        </pic:spPr>
                      </pic:pic>
                    </a:graphicData>
                  </a:graphic>
                  <wp14:sizeRelH relativeFrom="page">
                    <wp14:pctWidth>0</wp14:pctWidth>
                  </wp14:sizeRelH>
                  <wp14:sizeRelV relativeFrom="page">
                    <wp14:pctHeight>0</wp14:pctHeight>
                  </wp14:sizeRelV>
                </wp:anchor>
              </w:drawing>
            </w:r>
            <w:r>
              <w:rPr>
                <w:rFonts w:ascii="Century Gothic" w:hAnsi="Century Gothic"/>
                <w:b/>
                <w:sz w:val="32"/>
              </w:rPr>
              <w:t xml:space="preserve">Science </w:t>
            </w:r>
            <w:r w:rsidR="00BA35E8" w:rsidRPr="00BA35E8">
              <w:rPr>
                <w:rFonts w:ascii="Century Gothic" w:hAnsi="Century Gothic"/>
                <w:b/>
                <w:sz w:val="32"/>
              </w:rPr>
              <w:t xml:space="preserve">                                       Whittington</w:t>
            </w:r>
            <w:r w:rsidR="009E2BAB">
              <w:rPr>
                <w:rFonts w:ascii="Century Gothic" w:hAnsi="Century Gothic"/>
                <w:b/>
                <w:sz w:val="32"/>
              </w:rPr>
              <w:t xml:space="preserve"> Primary School Curriculum: Progression Map </w:t>
            </w:r>
          </w:p>
          <w:p w:rsidR="00BA35E8" w:rsidRDefault="00BA35E8" w:rsidP="009E2BAB"/>
          <w:p w:rsidR="00BA35E8" w:rsidRDefault="00BA35E8" w:rsidP="009E2BAB"/>
          <w:p w:rsidR="005E3CE6" w:rsidRDefault="00BA35E8" w:rsidP="009E2BAB">
            <w:r>
              <w:t xml:space="preserve">                                                                      </w:t>
            </w:r>
          </w:p>
          <w:p w:rsidR="005E3CE6" w:rsidRDefault="005E3CE6" w:rsidP="009E2BAB">
            <w:pPr>
              <w:tabs>
                <w:tab w:val="left" w:pos="3366"/>
              </w:tabs>
            </w:pPr>
            <w:r>
              <w:tab/>
            </w:r>
          </w:p>
          <w:p w:rsidR="00BA35E8" w:rsidRDefault="00BA35E8" w:rsidP="009E2BAB">
            <w:r>
              <w:t xml:space="preserve">                  </w:t>
            </w:r>
          </w:p>
        </w:tc>
      </w:tr>
      <w:tr w:rsidR="00EB11DA" w:rsidTr="009C7BCF">
        <w:trPr>
          <w:trHeight w:val="334"/>
        </w:trPr>
        <w:tc>
          <w:tcPr>
            <w:tcW w:w="1535" w:type="dxa"/>
          </w:tcPr>
          <w:p w:rsidR="00EB11DA" w:rsidRPr="00BA35E8" w:rsidRDefault="00EB11DA" w:rsidP="009E2BAB">
            <w:pPr>
              <w:jc w:val="center"/>
              <w:rPr>
                <w:rFonts w:ascii="Century Gothic" w:hAnsi="Century Gothic"/>
                <w:b/>
                <w:sz w:val="28"/>
              </w:rPr>
            </w:pPr>
            <w:r w:rsidRPr="00BA35E8">
              <w:rPr>
                <w:rFonts w:ascii="Century Gothic" w:hAnsi="Century Gothic"/>
                <w:b/>
                <w:sz w:val="28"/>
              </w:rPr>
              <w:t>Area</w:t>
            </w:r>
          </w:p>
        </w:tc>
        <w:tc>
          <w:tcPr>
            <w:tcW w:w="1946" w:type="dxa"/>
            <w:gridSpan w:val="2"/>
          </w:tcPr>
          <w:p w:rsidR="00EB11DA" w:rsidRPr="00BA35E8" w:rsidRDefault="00EB11DA" w:rsidP="009E2BAB">
            <w:pPr>
              <w:jc w:val="center"/>
              <w:rPr>
                <w:rFonts w:ascii="Century Gothic" w:hAnsi="Century Gothic"/>
                <w:b/>
                <w:sz w:val="28"/>
              </w:rPr>
            </w:pPr>
            <w:r>
              <w:rPr>
                <w:rFonts w:ascii="Century Gothic" w:hAnsi="Century Gothic"/>
                <w:b/>
                <w:sz w:val="28"/>
              </w:rPr>
              <w:t xml:space="preserve">Nursery     </w:t>
            </w:r>
          </w:p>
        </w:tc>
        <w:tc>
          <w:tcPr>
            <w:tcW w:w="1893" w:type="dxa"/>
          </w:tcPr>
          <w:p w:rsidR="00EB11DA" w:rsidRPr="00BA35E8" w:rsidRDefault="00EB11DA" w:rsidP="009E2BAB">
            <w:pPr>
              <w:jc w:val="center"/>
              <w:rPr>
                <w:rFonts w:ascii="Century Gothic" w:hAnsi="Century Gothic"/>
                <w:b/>
                <w:sz w:val="28"/>
              </w:rPr>
            </w:pPr>
            <w:r>
              <w:rPr>
                <w:rFonts w:ascii="Century Gothic" w:hAnsi="Century Gothic"/>
                <w:b/>
                <w:sz w:val="28"/>
              </w:rPr>
              <w:t>Reception</w:t>
            </w:r>
          </w:p>
        </w:tc>
        <w:tc>
          <w:tcPr>
            <w:tcW w:w="3410" w:type="dxa"/>
            <w:gridSpan w:val="2"/>
          </w:tcPr>
          <w:p w:rsidR="00EB11DA" w:rsidRPr="00BA35E8" w:rsidRDefault="00EB11DA" w:rsidP="009E2BAB">
            <w:pPr>
              <w:jc w:val="center"/>
              <w:rPr>
                <w:rFonts w:ascii="Century Gothic" w:hAnsi="Century Gothic"/>
                <w:b/>
                <w:sz w:val="28"/>
              </w:rPr>
            </w:pPr>
            <w:r w:rsidRPr="00BA35E8">
              <w:rPr>
                <w:rFonts w:ascii="Century Gothic" w:hAnsi="Century Gothic"/>
                <w:b/>
                <w:sz w:val="28"/>
              </w:rPr>
              <w:t>Year 1</w:t>
            </w:r>
            <w:r>
              <w:rPr>
                <w:rFonts w:ascii="Century Gothic" w:hAnsi="Century Gothic"/>
                <w:b/>
                <w:sz w:val="28"/>
              </w:rPr>
              <w:t xml:space="preserve"> &amp; 2</w:t>
            </w:r>
          </w:p>
          <w:p w:rsidR="00EB11DA" w:rsidRPr="00BA35E8" w:rsidRDefault="00EB11DA" w:rsidP="009E2BAB">
            <w:pPr>
              <w:jc w:val="center"/>
              <w:rPr>
                <w:rFonts w:ascii="Century Gothic" w:hAnsi="Century Gothic"/>
                <w:b/>
                <w:sz w:val="28"/>
              </w:rPr>
            </w:pPr>
          </w:p>
        </w:tc>
        <w:tc>
          <w:tcPr>
            <w:tcW w:w="3620" w:type="dxa"/>
            <w:gridSpan w:val="2"/>
          </w:tcPr>
          <w:p w:rsidR="00EB11DA" w:rsidRPr="00BA35E8" w:rsidRDefault="00EB11DA" w:rsidP="009E2BAB">
            <w:pPr>
              <w:jc w:val="center"/>
              <w:rPr>
                <w:rFonts w:ascii="Century Gothic" w:hAnsi="Century Gothic"/>
                <w:b/>
                <w:sz w:val="28"/>
              </w:rPr>
            </w:pPr>
            <w:r w:rsidRPr="00BA35E8">
              <w:rPr>
                <w:rFonts w:ascii="Century Gothic" w:hAnsi="Century Gothic"/>
                <w:b/>
                <w:sz w:val="28"/>
              </w:rPr>
              <w:t>Year 3</w:t>
            </w:r>
            <w:r>
              <w:rPr>
                <w:rFonts w:ascii="Century Gothic" w:hAnsi="Century Gothic"/>
                <w:b/>
                <w:sz w:val="28"/>
              </w:rPr>
              <w:t xml:space="preserve"> &amp; 4</w:t>
            </w:r>
          </w:p>
          <w:p w:rsidR="00EB11DA" w:rsidRPr="00BA35E8" w:rsidRDefault="00EB11DA" w:rsidP="009E2BAB">
            <w:pPr>
              <w:jc w:val="center"/>
              <w:rPr>
                <w:rFonts w:ascii="Century Gothic" w:hAnsi="Century Gothic"/>
                <w:b/>
                <w:sz w:val="28"/>
              </w:rPr>
            </w:pPr>
          </w:p>
        </w:tc>
        <w:tc>
          <w:tcPr>
            <w:tcW w:w="3756" w:type="dxa"/>
            <w:gridSpan w:val="2"/>
          </w:tcPr>
          <w:p w:rsidR="00EB11DA" w:rsidRPr="00BA35E8" w:rsidRDefault="00EB11DA" w:rsidP="009E2BAB">
            <w:pPr>
              <w:jc w:val="center"/>
              <w:rPr>
                <w:rFonts w:ascii="Century Gothic" w:hAnsi="Century Gothic"/>
                <w:b/>
                <w:sz w:val="28"/>
              </w:rPr>
            </w:pPr>
            <w:r w:rsidRPr="00BA35E8">
              <w:rPr>
                <w:rFonts w:ascii="Century Gothic" w:hAnsi="Century Gothic"/>
                <w:b/>
                <w:sz w:val="28"/>
              </w:rPr>
              <w:t>Year 5</w:t>
            </w:r>
            <w:r>
              <w:rPr>
                <w:rFonts w:ascii="Century Gothic" w:hAnsi="Century Gothic"/>
                <w:b/>
                <w:sz w:val="28"/>
              </w:rPr>
              <w:t xml:space="preserve"> &amp; 6</w:t>
            </w:r>
          </w:p>
          <w:p w:rsidR="00EB11DA" w:rsidRPr="00BA35E8" w:rsidRDefault="00EB11DA" w:rsidP="009E2BAB">
            <w:pPr>
              <w:jc w:val="center"/>
              <w:rPr>
                <w:rFonts w:ascii="Century Gothic" w:hAnsi="Century Gothic"/>
                <w:b/>
                <w:sz w:val="28"/>
              </w:rPr>
            </w:pPr>
          </w:p>
        </w:tc>
      </w:tr>
      <w:tr w:rsidR="00E96EAA" w:rsidTr="009C7BCF">
        <w:trPr>
          <w:trHeight w:val="334"/>
        </w:trPr>
        <w:tc>
          <w:tcPr>
            <w:tcW w:w="1535" w:type="dxa"/>
          </w:tcPr>
          <w:p w:rsidR="00E96EAA" w:rsidRPr="009E2BAB" w:rsidRDefault="00E96EAA" w:rsidP="009E2BAB">
            <w:pPr>
              <w:rPr>
                <w:rFonts w:ascii="Century Gothic" w:hAnsi="Century Gothic"/>
                <w:sz w:val="16"/>
                <w:szCs w:val="16"/>
              </w:rPr>
            </w:pPr>
            <w:r w:rsidRPr="009E2BAB">
              <w:rPr>
                <w:rFonts w:ascii="Century Gothic" w:eastAsia="Times New Roman" w:hAnsi="Century Gothic" w:cs="Arial"/>
                <w:b/>
                <w:sz w:val="16"/>
                <w:szCs w:val="16"/>
                <w:lang w:eastAsia="en-GB"/>
              </w:rPr>
              <w:t xml:space="preserve">Working Scientifically </w:t>
            </w:r>
          </w:p>
        </w:tc>
        <w:tc>
          <w:tcPr>
            <w:tcW w:w="1946" w:type="dxa"/>
            <w:gridSpan w:val="2"/>
          </w:tcPr>
          <w:p w:rsidR="00E96EAA" w:rsidRDefault="009C7BCF" w:rsidP="009E2BAB">
            <w:pPr>
              <w:rPr>
                <w:b/>
                <w:i/>
                <w:sz w:val="20"/>
              </w:rPr>
            </w:pPr>
            <w:r w:rsidRPr="009C7BCF">
              <w:rPr>
                <w:b/>
                <w:i/>
                <w:sz w:val="20"/>
              </w:rPr>
              <w:t>Show curiosity and ask questions</w:t>
            </w:r>
          </w:p>
          <w:p w:rsidR="009C7BCF" w:rsidRPr="009C7BCF" w:rsidRDefault="009C7BCF" w:rsidP="009E2BAB">
            <w:pPr>
              <w:rPr>
                <w:sz w:val="16"/>
              </w:rPr>
            </w:pPr>
            <w:r w:rsidRPr="009C7BCF">
              <w:rPr>
                <w:b/>
                <w:sz w:val="16"/>
              </w:rPr>
              <w:t>Understand ‘why’ questions, like: “Why do you think the caterpillar got so fat?” (Communication and language)</w:t>
            </w:r>
            <w:r w:rsidRPr="009C7BCF">
              <w:rPr>
                <w:sz w:val="16"/>
              </w:rPr>
              <w:t xml:space="preserve"> </w:t>
            </w:r>
          </w:p>
          <w:p w:rsidR="009C7BCF" w:rsidRPr="009C7BCF" w:rsidRDefault="009C7BCF" w:rsidP="009E2BAB">
            <w:pPr>
              <w:rPr>
                <w:sz w:val="16"/>
              </w:rPr>
            </w:pPr>
            <w:r w:rsidRPr="009C7BCF">
              <w:rPr>
                <w:sz w:val="16"/>
              </w:rPr>
              <w:t>• While playing and exploring, the children demonstrate their curiosity.</w:t>
            </w:r>
          </w:p>
          <w:p w:rsidR="009C7BCF" w:rsidRPr="009C7BCF" w:rsidRDefault="009C7BCF" w:rsidP="009E2BAB">
            <w:pPr>
              <w:rPr>
                <w:sz w:val="16"/>
              </w:rPr>
            </w:pPr>
            <w:r w:rsidRPr="009C7BCF">
              <w:rPr>
                <w:sz w:val="16"/>
              </w:rPr>
              <w:t xml:space="preserve">• While playing and exploring, the children begin to ask ‘I wonder …’ questions. </w:t>
            </w:r>
          </w:p>
          <w:p w:rsidR="009C7BCF" w:rsidRDefault="009C7BCF" w:rsidP="009E2BAB">
            <w:pPr>
              <w:rPr>
                <w:sz w:val="16"/>
              </w:rPr>
            </w:pPr>
            <w:r w:rsidRPr="009C7BCF">
              <w:rPr>
                <w:sz w:val="16"/>
              </w:rPr>
              <w:t>• With support, the children think of ideas for answering their questions.</w:t>
            </w:r>
          </w:p>
          <w:p w:rsidR="009C7BCF" w:rsidRDefault="009C7BCF" w:rsidP="009E2BAB">
            <w:pPr>
              <w:rPr>
                <w:b/>
                <w:i/>
                <w:sz w:val="20"/>
              </w:rPr>
            </w:pPr>
            <w:r w:rsidRPr="009C7BCF">
              <w:rPr>
                <w:b/>
                <w:i/>
                <w:sz w:val="20"/>
              </w:rPr>
              <w:t>Make observations using their senses and simple equipment Make direct comparisons Identify, sort and group</w:t>
            </w:r>
          </w:p>
          <w:p w:rsidR="009C7BCF" w:rsidRPr="009C7BCF" w:rsidRDefault="009C7BCF" w:rsidP="009E2BAB">
            <w:pPr>
              <w:rPr>
                <w:b/>
                <w:sz w:val="16"/>
              </w:rPr>
            </w:pPr>
            <w:r w:rsidRPr="009C7BCF">
              <w:rPr>
                <w:b/>
                <w:sz w:val="16"/>
              </w:rPr>
              <w:t xml:space="preserve">Use all their senses in hands-on exploration of natural materials. (Understanding the world) Explore how things work. </w:t>
            </w:r>
            <w:r w:rsidRPr="009C7BCF">
              <w:rPr>
                <w:b/>
                <w:sz w:val="16"/>
              </w:rPr>
              <w:lastRenderedPageBreak/>
              <w:t xml:space="preserve">(Understanding the world) Use one-handed tools and equipment. (Physical development) Choose the right resources to carry out their own plan. For example, choosing a spade to enlarge a small hole they dug with a trowel. (Physical development) Make comparisons between objects relating to size, length, weight and capacity. (Mathematics) Compare quantities using language: ‘more than’, ‘fewer than’. (Mathematics) Select and use activities and resources, with help when needed. This helps them to achieve a goal they have chosen, or one which is suggested to them. (Personal, social and emotional development) </w:t>
            </w:r>
          </w:p>
          <w:p w:rsidR="009C7BCF" w:rsidRDefault="009C7BCF" w:rsidP="009E2BAB">
            <w:pPr>
              <w:rPr>
                <w:sz w:val="16"/>
              </w:rPr>
            </w:pPr>
            <w:r w:rsidRPr="009C7BCF">
              <w:rPr>
                <w:sz w:val="16"/>
              </w:rPr>
              <w:t>• With support, explore the natural and made world using their senses.</w:t>
            </w:r>
          </w:p>
          <w:p w:rsidR="009C7BCF" w:rsidRPr="009C7BCF" w:rsidRDefault="009C7BCF" w:rsidP="009E2BAB">
            <w:pPr>
              <w:rPr>
                <w:sz w:val="16"/>
              </w:rPr>
            </w:pPr>
            <w:r w:rsidRPr="009C7BCF">
              <w:rPr>
                <w:sz w:val="16"/>
              </w:rPr>
              <w:t xml:space="preserve">• With support, the children use magnifying glasses or tablets with magnifiers to make observations. </w:t>
            </w:r>
          </w:p>
          <w:p w:rsidR="009C7BCF" w:rsidRPr="009C7BCF" w:rsidRDefault="009C7BCF" w:rsidP="009E2BAB">
            <w:pPr>
              <w:rPr>
                <w:sz w:val="16"/>
              </w:rPr>
            </w:pPr>
            <w:r w:rsidRPr="009C7BCF">
              <w:rPr>
                <w:sz w:val="16"/>
              </w:rPr>
              <w:t xml:space="preserve">• The children explore using beakers/scoops etc. </w:t>
            </w:r>
          </w:p>
          <w:p w:rsidR="009C7BCF" w:rsidRDefault="009C7BCF" w:rsidP="009E2BAB">
            <w:pPr>
              <w:rPr>
                <w:sz w:val="16"/>
              </w:rPr>
            </w:pPr>
            <w:r w:rsidRPr="009C7BCF">
              <w:rPr>
                <w:sz w:val="16"/>
              </w:rPr>
              <w:t>• Make comparisons between objects (“This leaf is bigger than that one.”) and quantities (“There are more flowers on this one.”).</w:t>
            </w:r>
          </w:p>
          <w:p w:rsidR="009C7BCF" w:rsidRPr="009C7BCF" w:rsidRDefault="009C7BCF" w:rsidP="009E2BAB">
            <w:pPr>
              <w:rPr>
                <w:sz w:val="16"/>
              </w:rPr>
            </w:pPr>
            <w:r w:rsidRPr="009C7BCF">
              <w:rPr>
                <w:sz w:val="16"/>
              </w:rPr>
              <w:lastRenderedPageBreak/>
              <w:t xml:space="preserve">• While playing and exploring, the children select and use resources for a particular task. </w:t>
            </w:r>
          </w:p>
          <w:p w:rsidR="009C7BCF" w:rsidRPr="009C7BCF" w:rsidRDefault="009C7BCF" w:rsidP="009E2BAB">
            <w:pPr>
              <w:rPr>
                <w:b/>
                <w:i/>
              </w:rPr>
            </w:pPr>
            <w:r w:rsidRPr="009C7BCF">
              <w:rPr>
                <w:sz w:val="16"/>
              </w:rPr>
              <w:t>• With support, the children sort and group objects.</w:t>
            </w:r>
          </w:p>
        </w:tc>
        <w:tc>
          <w:tcPr>
            <w:tcW w:w="1893" w:type="dxa"/>
          </w:tcPr>
          <w:p w:rsidR="00E96EAA" w:rsidRDefault="009C7BCF" w:rsidP="009E2BAB">
            <w:pPr>
              <w:rPr>
                <w:b/>
                <w:i/>
                <w:sz w:val="20"/>
              </w:rPr>
            </w:pPr>
            <w:r w:rsidRPr="009C7BCF">
              <w:rPr>
                <w:b/>
                <w:i/>
                <w:sz w:val="20"/>
              </w:rPr>
              <w:lastRenderedPageBreak/>
              <w:t>Show curiosity and ask questions</w:t>
            </w:r>
          </w:p>
          <w:p w:rsidR="009C7BCF" w:rsidRPr="009C7BCF" w:rsidRDefault="009C7BCF" w:rsidP="009E2BAB">
            <w:pPr>
              <w:rPr>
                <w:sz w:val="16"/>
              </w:rPr>
            </w:pPr>
            <w:r w:rsidRPr="009C7BCF">
              <w:rPr>
                <w:b/>
                <w:sz w:val="16"/>
              </w:rPr>
              <w:t>Ask questions to find out more and to check they understand what has been said to them. (Communication and language)</w:t>
            </w:r>
            <w:r w:rsidRPr="009C7BCF">
              <w:rPr>
                <w:sz w:val="16"/>
              </w:rPr>
              <w:t xml:space="preserve"> </w:t>
            </w:r>
          </w:p>
          <w:p w:rsidR="009C7BCF" w:rsidRPr="009C7BCF" w:rsidRDefault="009C7BCF" w:rsidP="009E2BAB">
            <w:pPr>
              <w:rPr>
                <w:sz w:val="16"/>
              </w:rPr>
            </w:pPr>
            <w:r w:rsidRPr="009C7BCF">
              <w:rPr>
                <w:sz w:val="16"/>
              </w:rPr>
              <w:t xml:space="preserve">• While playing and exploring, the children ask ‘I wonder…’ questions. </w:t>
            </w:r>
          </w:p>
          <w:p w:rsidR="009C7BCF" w:rsidRDefault="009C7BCF" w:rsidP="009E2BAB">
            <w:pPr>
              <w:rPr>
                <w:sz w:val="16"/>
              </w:rPr>
            </w:pPr>
            <w:r w:rsidRPr="009C7BCF">
              <w:rPr>
                <w:sz w:val="16"/>
              </w:rPr>
              <w:t>• With support, the children develop their ideas for answering their questions</w:t>
            </w:r>
          </w:p>
          <w:p w:rsidR="009C7BCF" w:rsidRDefault="009C7BCF" w:rsidP="009E2BAB">
            <w:pPr>
              <w:rPr>
                <w:sz w:val="16"/>
              </w:rPr>
            </w:pPr>
          </w:p>
          <w:p w:rsidR="009C7BCF" w:rsidRDefault="009C7BCF" w:rsidP="009E2BAB">
            <w:pPr>
              <w:rPr>
                <w:sz w:val="16"/>
              </w:rPr>
            </w:pPr>
          </w:p>
          <w:p w:rsidR="009C7BCF" w:rsidRDefault="009C7BCF" w:rsidP="009E2BAB">
            <w:pPr>
              <w:rPr>
                <w:sz w:val="16"/>
              </w:rPr>
            </w:pPr>
          </w:p>
          <w:p w:rsidR="009C7BCF" w:rsidRDefault="009C7BCF" w:rsidP="009E2BAB">
            <w:pPr>
              <w:rPr>
                <w:b/>
                <w:i/>
                <w:sz w:val="20"/>
              </w:rPr>
            </w:pPr>
            <w:r w:rsidRPr="009C7BCF">
              <w:rPr>
                <w:b/>
                <w:i/>
                <w:sz w:val="20"/>
              </w:rPr>
              <w:t>Make observations using their senses and simple equipment Make direct comparisons Identify, sort and group</w:t>
            </w:r>
          </w:p>
          <w:p w:rsidR="009C7BCF" w:rsidRPr="009C7BCF" w:rsidRDefault="009C7BCF" w:rsidP="009E2BAB">
            <w:pPr>
              <w:rPr>
                <w:b/>
                <w:sz w:val="16"/>
              </w:rPr>
            </w:pPr>
            <w:r w:rsidRPr="009C7BCF">
              <w:rPr>
                <w:b/>
                <w:sz w:val="16"/>
              </w:rPr>
              <w:t xml:space="preserve">Use all their senses in hands-on exploration of natural materials. (Understanding the world) Explore how things work. </w:t>
            </w:r>
            <w:r w:rsidRPr="009C7BCF">
              <w:rPr>
                <w:b/>
                <w:sz w:val="16"/>
              </w:rPr>
              <w:lastRenderedPageBreak/>
              <w:t xml:space="preserve">(Understanding the world) Use one-handed tools and equipment. (Physical development) Choose the right resources to carry out their own plan. For example, choosing a spade to enlarge a small hole they dug with a trowel. (Physical development) Make comparisons between objects relating to size, length, weight and capacity. (Mathematics) Compare quantities using language: ‘more than’, ‘fewer than’. (Mathematics) Select and use activities and resources, with help when needed. This helps them to achieve a goal they have chosen, or one which is suggested to them. (Personal, social and emotional development) </w:t>
            </w:r>
          </w:p>
          <w:p w:rsidR="009C7BCF" w:rsidRPr="009C7BCF" w:rsidRDefault="009C7BCF" w:rsidP="009E2BAB">
            <w:pPr>
              <w:rPr>
                <w:sz w:val="16"/>
              </w:rPr>
            </w:pPr>
            <w:r w:rsidRPr="009C7BCF">
              <w:rPr>
                <w:sz w:val="16"/>
              </w:rPr>
              <w:t xml:space="preserve">• With support, explore the natural and made world using their senses. </w:t>
            </w:r>
          </w:p>
          <w:p w:rsidR="009C7BCF" w:rsidRPr="009C7BCF" w:rsidRDefault="009C7BCF" w:rsidP="009E2BAB">
            <w:pPr>
              <w:rPr>
                <w:sz w:val="16"/>
              </w:rPr>
            </w:pPr>
            <w:r w:rsidRPr="009C7BCF">
              <w:rPr>
                <w:sz w:val="16"/>
              </w:rPr>
              <w:t xml:space="preserve">• With support, the children use magnifying glasses or tablets with magnifiers to make observations. </w:t>
            </w:r>
          </w:p>
          <w:p w:rsidR="009C7BCF" w:rsidRPr="009C7BCF" w:rsidRDefault="009C7BCF" w:rsidP="009E2BAB">
            <w:pPr>
              <w:rPr>
                <w:sz w:val="16"/>
              </w:rPr>
            </w:pPr>
            <w:r w:rsidRPr="009C7BCF">
              <w:rPr>
                <w:sz w:val="16"/>
              </w:rPr>
              <w:t xml:space="preserve">• The children explore using beakers/scoops etc. </w:t>
            </w:r>
          </w:p>
          <w:p w:rsidR="009C7BCF" w:rsidRDefault="009C7BCF" w:rsidP="009E2BAB">
            <w:pPr>
              <w:rPr>
                <w:sz w:val="16"/>
              </w:rPr>
            </w:pPr>
            <w:r w:rsidRPr="009C7BCF">
              <w:rPr>
                <w:sz w:val="16"/>
              </w:rPr>
              <w:t>• Make comparisons between objects (“This leaf is bigger than that one.”) and quantities (“There are more flowers on this one.”).</w:t>
            </w:r>
          </w:p>
          <w:p w:rsidR="009C7BCF" w:rsidRPr="009C7BCF" w:rsidRDefault="009C7BCF" w:rsidP="009E2BAB">
            <w:pPr>
              <w:rPr>
                <w:sz w:val="16"/>
              </w:rPr>
            </w:pPr>
            <w:r w:rsidRPr="009C7BCF">
              <w:rPr>
                <w:sz w:val="16"/>
              </w:rPr>
              <w:lastRenderedPageBreak/>
              <w:t xml:space="preserve">• The children test things out to make comparisons e.g. Does the red car go further than the blue car? • They identify and name objects by matching them with pictures. </w:t>
            </w:r>
          </w:p>
          <w:p w:rsidR="009C7BCF" w:rsidRPr="009E2BAB" w:rsidRDefault="009C7BCF" w:rsidP="009E2BAB">
            <w:pPr>
              <w:rPr>
                <w:rFonts w:ascii="Century Gothic" w:hAnsi="Century Gothic"/>
                <w:sz w:val="16"/>
                <w:szCs w:val="16"/>
              </w:rPr>
            </w:pPr>
            <w:r w:rsidRPr="009C7BCF">
              <w:rPr>
                <w:sz w:val="16"/>
              </w:rPr>
              <w:t>• The children sort and group objects, sometimes using their own criteria.</w:t>
            </w:r>
          </w:p>
        </w:tc>
        <w:tc>
          <w:tcPr>
            <w:tcW w:w="3410" w:type="dxa"/>
            <w:gridSpan w:val="2"/>
          </w:tcPr>
          <w:p w:rsidR="00E96EAA" w:rsidRPr="00674626" w:rsidRDefault="00E96EAA" w:rsidP="009E2BAB">
            <w:pPr>
              <w:rPr>
                <w:b/>
                <w:i/>
                <w:sz w:val="20"/>
              </w:rPr>
            </w:pPr>
            <w:r w:rsidRPr="00674626">
              <w:rPr>
                <w:b/>
                <w:i/>
                <w:sz w:val="20"/>
              </w:rPr>
              <w:lastRenderedPageBreak/>
              <w:t>Asking questions and recognising that they can be answered in different ways</w:t>
            </w:r>
          </w:p>
          <w:p w:rsidR="00E96EAA" w:rsidRPr="00E96EAA" w:rsidRDefault="00E96EAA" w:rsidP="009E2BAB">
            <w:pPr>
              <w:rPr>
                <w:b/>
                <w:sz w:val="10"/>
              </w:rPr>
            </w:pPr>
            <w:r w:rsidRPr="00E96EAA">
              <w:rPr>
                <w:b/>
                <w:sz w:val="16"/>
              </w:rPr>
              <w:t>Asking simple questions and recognising that they can be answered in different ways</w:t>
            </w:r>
          </w:p>
          <w:p w:rsidR="00E96EAA" w:rsidRPr="00E96EAA" w:rsidRDefault="00E96EAA" w:rsidP="00E96EAA">
            <w:pPr>
              <w:rPr>
                <w:sz w:val="16"/>
              </w:rPr>
            </w:pPr>
            <w:r w:rsidRPr="00E96EAA">
              <w:rPr>
                <w:sz w:val="16"/>
              </w:rPr>
              <w:t xml:space="preserve">• While exploring the world, the children develop their ability to ask questions (such as what something is, how things are similar and different, the ways things work, which alternative is better, how things change and how they happen). Where appropriate, they answer these questions. </w:t>
            </w:r>
          </w:p>
          <w:p w:rsidR="00E96EAA" w:rsidRDefault="00E96EAA" w:rsidP="009E2BAB">
            <w:pPr>
              <w:rPr>
                <w:sz w:val="16"/>
              </w:rPr>
            </w:pPr>
            <w:r w:rsidRPr="00E96EAA">
              <w:rPr>
                <w:sz w:val="16"/>
              </w:rPr>
              <w:t xml:space="preserve">• The children answer questions developed with the teacher often through a scenario. </w:t>
            </w:r>
          </w:p>
          <w:p w:rsidR="00E96EAA" w:rsidRDefault="00E96EAA" w:rsidP="009E2BAB">
            <w:pPr>
              <w:rPr>
                <w:sz w:val="16"/>
              </w:rPr>
            </w:pPr>
            <w:r w:rsidRPr="00E96EAA">
              <w:rPr>
                <w:sz w:val="16"/>
              </w:rPr>
              <w:t>• The children are involved in planning how to use resources provided to answer the questions using different types of enquiry, helping them to recognise that there are different ways in which questions can be answered.</w:t>
            </w:r>
          </w:p>
          <w:p w:rsidR="00E96EAA" w:rsidRPr="00674626" w:rsidRDefault="00E96EAA" w:rsidP="009E2BAB">
            <w:pPr>
              <w:rPr>
                <w:b/>
                <w:i/>
                <w:sz w:val="20"/>
              </w:rPr>
            </w:pPr>
            <w:r w:rsidRPr="00674626">
              <w:rPr>
                <w:b/>
                <w:i/>
                <w:sz w:val="20"/>
              </w:rPr>
              <w:t>Making observations and taking measurements</w:t>
            </w:r>
          </w:p>
          <w:p w:rsidR="00087021" w:rsidRPr="00087021" w:rsidRDefault="00087021" w:rsidP="009E2BAB">
            <w:pPr>
              <w:rPr>
                <w:b/>
                <w:sz w:val="16"/>
              </w:rPr>
            </w:pPr>
            <w:r w:rsidRPr="00087021">
              <w:rPr>
                <w:b/>
                <w:sz w:val="16"/>
              </w:rPr>
              <w:t xml:space="preserve">Observing closely, using simple equipment </w:t>
            </w:r>
          </w:p>
          <w:p w:rsidR="00087021" w:rsidRPr="00087021" w:rsidRDefault="00087021" w:rsidP="009E2BAB">
            <w:pPr>
              <w:rPr>
                <w:sz w:val="16"/>
              </w:rPr>
            </w:pPr>
            <w:r w:rsidRPr="00087021">
              <w:rPr>
                <w:sz w:val="16"/>
              </w:rPr>
              <w:t>• Children explore the world around them. They make careful observations to support identification, comparison and noticing change. They use appropriate senses, aided by equipment such as magnifying glasses or digital microscopes, to make their observations.</w:t>
            </w:r>
          </w:p>
          <w:p w:rsidR="00087021" w:rsidRDefault="00087021" w:rsidP="009E2BAB">
            <w:pPr>
              <w:rPr>
                <w:sz w:val="16"/>
              </w:rPr>
            </w:pPr>
            <w:r w:rsidRPr="00087021">
              <w:rPr>
                <w:sz w:val="16"/>
              </w:rPr>
              <w:t>• They begin to take measurements, initially by comparisons, then using non-standard units.</w:t>
            </w:r>
          </w:p>
          <w:p w:rsidR="00087021" w:rsidRPr="00674626" w:rsidRDefault="00087021" w:rsidP="009E2BAB">
            <w:pPr>
              <w:rPr>
                <w:b/>
                <w:i/>
                <w:sz w:val="20"/>
              </w:rPr>
            </w:pPr>
            <w:r w:rsidRPr="00674626">
              <w:rPr>
                <w:b/>
                <w:i/>
                <w:sz w:val="20"/>
              </w:rPr>
              <w:t>Engaging in practical enquiry to answer questions</w:t>
            </w:r>
          </w:p>
          <w:p w:rsidR="00087021" w:rsidRPr="00087021" w:rsidRDefault="00087021" w:rsidP="009E2BAB">
            <w:pPr>
              <w:rPr>
                <w:b/>
                <w:sz w:val="16"/>
              </w:rPr>
            </w:pPr>
            <w:r w:rsidRPr="00087021">
              <w:rPr>
                <w:b/>
                <w:sz w:val="16"/>
              </w:rPr>
              <w:t xml:space="preserve">Performing simple tests </w:t>
            </w:r>
          </w:p>
          <w:p w:rsidR="00087021" w:rsidRPr="00087021" w:rsidRDefault="00087021" w:rsidP="009E2BAB">
            <w:pPr>
              <w:rPr>
                <w:sz w:val="16"/>
              </w:rPr>
            </w:pPr>
            <w:r w:rsidRPr="00087021">
              <w:rPr>
                <w:sz w:val="16"/>
              </w:rPr>
              <w:lastRenderedPageBreak/>
              <w:t xml:space="preserve">• The children use practical resources provided to gather evidence to answer questions generated by themselves or the teacher. They carry out: tests to classify; comparative tests; pattern seeking enquiries; and make observations over time. Identifying and classifying </w:t>
            </w:r>
          </w:p>
          <w:p w:rsidR="00087021" w:rsidRPr="00087021" w:rsidRDefault="00087021" w:rsidP="009E2BAB">
            <w:pPr>
              <w:rPr>
                <w:sz w:val="16"/>
              </w:rPr>
            </w:pPr>
            <w:r w:rsidRPr="00087021">
              <w:rPr>
                <w:sz w:val="16"/>
              </w:rPr>
              <w:t xml:space="preserve">• Children use their observations and testing to compare objects, materials and living things. They sort and group these things, identifying their own criteria for sorting. </w:t>
            </w:r>
          </w:p>
          <w:p w:rsidR="00087021" w:rsidRDefault="00087021" w:rsidP="009E2BAB">
            <w:pPr>
              <w:rPr>
                <w:sz w:val="16"/>
              </w:rPr>
            </w:pPr>
            <w:r w:rsidRPr="00087021">
              <w:rPr>
                <w:sz w:val="16"/>
              </w:rPr>
              <w:t>• They use simple secondary sources (such as identification sheets) to name living things. They describe the characteristics they used to identify a living thing.</w:t>
            </w:r>
          </w:p>
          <w:p w:rsidR="00087021" w:rsidRPr="00674626" w:rsidRDefault="00087021" w:rsidP="009E2BAB">
            <w:pPr>
              <w:rPr>
                <w:b/>
                <w:i/>
                <w:sz w:val="20"/>
              </w:rPr>
            </w:pPr>
            <w:r w:rsidRPr="00674626">
              <w:rPr>
                <w:b/>
                <w:i/>
                <w:sz w:val="20"/>
              </w:rPr>
              <w:t>Recording and presenting evidence</w:t>
            </w:r>
          </w:p>
          <w:p w:rsidR="00087021" w:rsidRPr="00087021" w:rsidRDefault="00087021" w:rsidP="009E2BAB">
            <w:pPr>
              <w:rPr>
                <w:b/>
                <w:sz w:val="16"/>
              </w:rPr>
            </w:pPr>
            <w:r w:rsidRPr="00087021">
              <w:rPr>
                <w:b/>
                <w:sz w:val="16"/>
              </w:rPr>
              <w:t xml:space="preserve">Gathering and recording data to help in answering questions </w:t>
            </w:r>
          </w:p>
          <w:p w:rsidR="00087021" w:rsidRPr="00087021" w:rsidRDefault="00087021" w:rsidP="009E2BAB">
            <w:pPr>
              <w:rPr>
                <w:sz w:val="16"/>
              </w:rPr>
            </w:pPr>
            <w:r w:rsidRPr="00087021">
              <w:rPr>
                <w:sz w:val="16"/>
              </w:rPr>
              <w:t>• The children record their observations e.g. using photographs, videos, drawings, labelled diagrams or in writing.</w:t>
            </w:r>
          </w:p>
          <w:p w:rsidR="00087021" w:rsidRPr="00087021" w:rsidRDefault="00087021" w:rsidP="009E2BAB">
            <w:pPr>
              <w:rPr>
                <w:sz w:val="16"/>
              </w:rPr>
            </w:pPr>
            <w:r w:rsidRPr="00087021">
              <w:rPr>
                <w:sz w:val="16"/>
              </w:rPr>
              <w:t xml:space="preserve">• They record their measurements e.g. using prepared tables, pictograms, tally charts and block graphs. </w:t>
            </w:r>
          </w:p>
          <w:p w:rsidR="00087021" w:rsidRDefault="00087021" w:rsidP="009E2BAB">
            <w:pPr>
              <w:rPr>
                <w:sz w:val="16"/>
              </w:rPr>
            </w:pPr>
            <w:r w:rsidRPr="00087021">
              <w:rPr>
                <w:sz w:val="16"/>
              </w:rPr>
              <w:t>• They classify using simple prepared tables and sorting rings.</w:t>
            </w:r>
          </w:p>
          <w:p w:rsidR="00674626" w:rsidRPr="00674626" w:rsidRDefault="00674626" w:rsidP="009E2BAB">
            <w:pPr>
              <w:rPr>
                <w:b/>
                <w:i/>
                <w:sz w:val="20"/>
              </w:rPr>
            </w:pPr>
            <w:r w:rsidRPr="00674626">
              <w:rPr>
                <w:b/>
                <w:i/>
                <w:sz w:val="20"/>
              </w:rPr>
              <w:t>Answering questions and concluding</w:t>
            </w:r>
          </w:p>
          <w:p w:rsidR="00674626" w:rsidRPr="00674626" w:rsidRDefault="00674626" w:rsidP="009E2BAB">
            <w:pPr>
              <w:rPr>
                <w:b/>
                <w:sz w:val="16"/>
              </w:rPr>
            </w:pPr>
            <w:r w:rsidRPr="00674626">
              <w:rPr>
                <w:b/>
                <w:sz w:val="16"/>
              </w:rPr>
              <w:t xml:space="preserve">Using their observations and ideas to suggest answers to questions </w:t>
            </w:r>
          </w:p>
          <w:p w:rsidR="00674626" w:rsidRPr="00674626" w:rsidRDefault="00674626" w:rsidP="009E2BAB">
            <w:pPr>
              <w:rPr>
                <w:sz w:val="16"/>
              </w:rPr>
            </w:pPr>
            <w:r w:rsidRPr="00674626">
              <w:rPr>
                <w:sz w:val="16"/>
              </w:rPr>
              <w:t>• Children use their experiences of the world around them to suggest appropriate answers to questions. They are supported to relate these to their evidence e.g. observations they have made, measurements they have taken or information they have gained from secondary sources.</w:t>
            </w:r>
          </w:p>
          <w:p w:rsidR="00674626" w:rsidRPr="00674626" w:rsidRDefault="00674626" w:rsidP="00674626">
            <w:pPr>
              <w:rPr>
                <w:rFonts w:ascii="Century Gothic" w:hAnsi="Century Gothic"/>
                <w:b/>
                <w:i/>
                <w:sz w:val="16"/>
                <w:szCs w:val="16"/>
              </w:rPr>
            </w:pPr>
            <w:r w:rsidRPr="00674626">
              <w:rPr>
                <w:sz w:val="16"/>
              </w:rPr>
              <w:t>•The children recognise ‘biggest and smallest’, ‘best and worst’ etc. from their data.</w:t>
            </w:r>
          </w:p>
        </w:tc>
        <w:tc>
          <w:tcPr>
            <w:tcW w:w="3620" w:type="dxa"/>
            <w:gridSpan w:val="2"/>
          </w:tcPr>
          <w:p w:rsidR="00E96EAA" w:rsidRPr="00674626" w:rsidRDefault="00E96EAA" w:rsidP="009E2BAB">
            <w:pPr>
              <w:rPr>
                <w:b/>
                <w:i/>
                <w:sz w:val="20"/>
              </w:rPr>
            </w:pPr>
            <w:r w:rsidRPr="00674626">
              <w:rPr>
                <w:b/>
                <w:i/>
                <w:sz w:val="20"/>
              </w:rPr>
              <w:lastRenderedPageBreak/>
              <w:t>Asking questions and recognising that they can be answered in different ways</w:t>
            </w:r>
          </w:p>
          <w:p w:rsidR="00E96EAA" w:rsidRPr="00E96EAA" w:rsidRDefault="00E96EAA" w:rsidP="009E2BAB">
            <w:pPr>
              <w:rPr>
                <w:b/>
                <w:i/>
                <w:sz w:val="10"/>
              </w:rPr>
            </w:pPr>
            <w:r w:rsidRPr="00E96EAA">
              <w:rPr>
                <w:b/>
                <w:sz w:val="16"/>
              </w:rPr>
              <w:t>Asking relevant questions and using different types of scientific enquiries to answer them</w:t>
            </w:r>
          </w:p>
          <w:p w:rsidR="00E96EAA" w:rsidRDefault="00E96EAA" w:rsidP="009E2BAB">
            <w:pPr>
              <w:rPr>
                <w:sz w:val="16"/>
              </w:rPr>
            </w:pPr>
            <w:r w:rsidRPr="00E96EAA">
              <w:rPr>
                <w:sz w:val="16"/>
              </w:rPr>
              <w:t xml:space="preserve">• The children consider their prior knowledge when asking questions. They independently use a range of question stems. Where appropriate, they answer these questions. </w:t>
            </w:r>
          </w:p>
          <w:p w:rsidR="00E96EAA" w:rsidRDefault="00E96EAA" w:rsidP="009E2BAB">
            <w:pPr>
              <w:rPr>
                <w:sz w:val="16"/>
              </w:rPr>
            </w:pPr>
            <w:r w:rsidRPr="00E96EAA">
              <w:rPr>
                <w:sz w:val="16"/>
              </w:rPr>
              <w:t xml:space="preserve">• The children answer questions posed by the teacher. </w:t>
            </w:r>
          </w:p>
          <w:p w:rsidR="00E96EAA" w:rsidRDefault="00E96EAA" w:rsidP="009E2BAB">
            <w:pPr>
              <w:rPr>
                <w:sz w:val="16"/>
              </w:rPr>
            </w:pPr>
            <w:r w:rsidRPr="00E96EAA">
              <w:rPr>
                <w:sz w:val="16"/>
              </w:rPr>
              <w:t>• Given a range of resources, the children decide for themselves how to gather evidence to answer the question. They recognise when secondary sources can be used to answer questions that cannot be answered through practical work. They identify the type of enquiry that they have chosen to answer their question.</w:t>
            </w:r>
          </w:p>
          <w:p w:rsidR="00E96EAA" w:rsidRPr="00674626" w:rsidRDefault="00E96EAA" w:rsidP="009E2BAB">
            <w:pPr>
              <w:rPr>
                <w:b/>
                <w:i/>
                <w:sz w:val="20"/>
              </w:rPr>
            </w:pPr>
            <w:r w:rsidRPr="00674626">
              <w:rPr>
                <w:b/>
                <w:i/>
                <w:sz w:val="20"/>
              </w:rPr>
              <w:t>Making observations and taking measurements</w:t>
            </w:r>
          </w:p>
          <w:p w:rsidR="00087021" w:rsidRPr="00087021" w:rsidRDefault="00087021" w:rsidP="009E2BAB">
            <w:pPr>
              <w:rPr>
                <w:b/>
                <w:sz w:val="16"/>
              </w:rPr>
            </w:pPr>
            <w:r w:rsidRPr="00087021">
              <w:rPr>
                <w:b/>
                <w:sz w:val="16"/>
              </w:rPr>
              <w:t xml:space="preserve">Making systematic and careful observations and, where appropriate, taking accurate measurements using standard units, using a range of equipment, including thermometers and data loggers </w:t>
            </w:r>
          </w:p>
          <w:p w:rsidR="00087021" w:rsidRPr="00087021" w:rsidRDefault="00087021" w:rsidP="009E2BAB">
            <w:pPr>
              <w:rPr>
                <w:sz w:val="16"/>
              </w:rPr>
            </w:pPr>
            <w:r w:rsidRPr="00087021">
              <w:rPr>
                <w:sz w:val="16"/>
              </w:rPr>
              <w:t xml:space="preserve">• The children make systematic and careful observations. </w:t>
            </w:r>
          </w:p>
          <w:p w:rsidR="00087021" w:rsidRDefault="00087021" w:rsidP="009E2BAB">
            <w:pPr>
              <w:rPr>
                <w:sz w:val="16"/>
              </w:rPr>
            </w:pPr>
            <w:r w:rsidRPr="00087021">
              <w:rPr>
                <w:sz w:val="16"/>
              </w:rPr>
              <w:t>• They use a range of equipment for measuring length, time, temperature and capacity. They use standard units for their measurements.</w:t>
            </w:r>
          </w:p>
          <w:p w:rsidR="00087021" w:rsidRPr="00674626" w:rsidRDefault="00087021" w:rsidP="009E2BAB">
            <w:pPr>
              <w:rPr>
                <w:b/>
                <w:i/>
                <w:sz w:val="20"/>
              </w:rPr>
            </w:pPr>
            <w:r w:rsidRPr="00674626">
              <w:rPr>
                <w:b/>
                <w:i/>
                <w:sz w:val="20"/>
              </w:rPr>
              <w:t>Engaging in practical enquiry to answer questions</w:t>
            </w:r>
          </w:p>
          <w:p w:rsidR="00087021" w:rsidRPr="00087021" w:rsidRDefault="00087021" w:rsidP="009E2BAB">
            <w:pPr>
              <w:rPr>
                <w:b/>
                <w:sz w:val="16"/>
              </w:rPr>
            </w:pPr>
            <w:r w:rsidRPr="00087021">
              <w:rPr>
                <w:b/>
                <w:sz w:val="16"/>
              </w:rPr>
              <w:t xml:space="preserve">Setting up simple practical enquiries, comparative and fair tests </w:t>
            </w:r>
          </w:p>
          <w:p w:rsidR="00087021" w:rsidRPr="00087021" w:rsidRDefault="00087021" w:rsidP="009E2BAB">
            <w:pPr>
              <w:rPr>
                <w:sz w:val="16"/>
              </w:rPr>
            </w:pPr>
            <w:r w:rsidRPr="00087021">
              <w:rPr>
                <w:sz w:val="16"/>
              </w:rPr>
              <w:lastRenderedPageBreak/>
              <w:t xml:space="preserve">• The children select from a range of practical resources to gather evidence to answer questions generated by themselves or the teacher. </w:t>
            </w:r>
          </w:p>
          <w:p w:rsidR="00087021" w:rsidRDefault="00087021" w:rsidP="009E2BAB">
            <w:pPr>
              <w:rPr>
                <w:sz w:val="16"/>
              </w:rPr>
            </w:pPr>
            <w:r w:rsidRPr="00087021">
              <w:rPr>
                <w:sz w:val="16"/>
              </w:rPr>
              <w:t>• They follow their plan to carry out: observations and tests to classify; comparative and simple fair tests; observations over time; and pattern seeking.</w:t>
            </w:r>
          </w:p>
          <w:p w:rsidR="00087021" w:rsidRPr="00674626" w:rsidRDefault="00087021" w:rsidP="009E2BAB">
            <w:pPr>
              <w:rPr>
                <w:b/>
                <w:i/>
                <w:sz w:val="20"/>
              </w:rPr>
            </w:pPr>
            <w:r w:rsidRPr="00674626">
              <w:rPr>
                <w:b/>
                <w:i/>
                <w:sz w:val="20"/>
              </w:rPr>
              <w:t>Recording and presenting evidence</w:t>
            </w:r>
          </w:p>
          <w:p w:rsidR="00087021" w:rsidRDefault="00087021" w:rsidP="009E2BAB">
            <w:pPr>
              <w:rPr>
                <w:sz w:val="16"/>
              </w:rPr>
            </w:pPr>
            <w:r w:rsidRPr="00087021">
              <w:rPr>
                <w:b/>
                <w:sz w:val="16"/>
              </w:rPr>
              <w:t>Gathering, recording, classifying and presenting data in a variety of ways to help in answering questions Recording findings using simple scientific language, drawings, labelled diagrams, keys, bar charts, and tables</w:t>
            </w:r>
            <w:r w:rsidRPr="00087021">
              <w:rPr>
                <w:sz w:val="16"/>
              </w:rPr>
              <w:t xml:space="preserve"> </w:t>
            </w:r>
          </w:p>
          <w:p w:rsidR="00087021" w:rsidRDefault="00087021" w:rsidP="009E2BAB">
            <w:pPr>
              <w:rPr>
                <w:sz w:val="16"/>
              </w:rPr>
            </w:pPr>
            <w:r w:rsidRPr="00087021">
              <w:rPr>
                <w:sz w:val="16"/>
              </w:rPr>
              <w:t xml:space="preserve">• The children sometimes decide how to record and present evidence. They record their observation e.g. using photographs, videos, pictures, labelled diagrams or writing. They record their measurements e.g. using tables, tally charts and bar charts (given templates, if required, to which they can add headings). They record classifications e.g. using tables, Venn diagrams, Carroll diagrams. </w:t>
            </w:r>
          </w:p>
          <w:p w:rsidR="00087021" w:rsidRDefault="00087021" w:rsidP="009E2BAB">
            <w:pPr>
              <w:rPr>
                <w:sz w:val="16"/>
              </w:rPr>
            </w:pPr>
            <w:r w:rsidRPr="00087021">
              <w:rPr>
                <w:sz w:val="16"/>
              </w:rPr>
              <w:t>• Children are supported to present the same data in different ways in order to help with answering the question.</w:t>
            </w:r>
          </w:p>
          <w:p w:rsidR="00674626" w:rsidRPr="00674626" w:rsidRDefault="00674626" w:rsidP="009E2BAB">
            <w:pPr>
              <w:rPr>
                <w:b/>
                <w:i/>
                <w:sz w:val="20"/>
              </w:rPr>
            </w:pPr>
            <w:r w:rsidRPr="00674626">
              <w:rPr>
                <w:b/>
                <w:i/>
                <w:sz w:val="20"/>
              </w:rPr>
              <w:t>Answering questions and concluding</w:t>
            </w:r>
          </w:p>
          <w:p w:rsidR="00674626" w:rsidRPr="00674626" w:rsidRDefault="00674626" w:rsidP="009E2BAB">
            <w:pPr>
              <w:rPr>
                <w:sz w:val="16"/>
              </w:rPr>
            </w:pPr>
            <w:r w:rsidRPr="00674626">
              <w:rPr>
                <w:b/>
                <w:sz w:val="16"/>
              </w:rPr>
              <w:t>Using straightforward scientific evidence to answer questions or to support their findings</w:t>
            </w:r>
            <w:r w:rsidRPr="00674626">
              <w:rPr>
                <w:sz w:val="16"/>
              </w:rPr>
              <w:t xml:space="preserve"> </w:t>
            </w:r>
          </w:p>
          <w:p w:rsidR="00674626" w:rsidRDefault="00674626" w:rsidP="009E2BAB">
            <w:pPr>
              <w:rPr>
                <w:sz w:val="16"/>
              </w:rPr>
            </w:pPr>
            <w:r w:rsidRPr="00674626">
              <w:rPr>
                <w:sz w:val="16"/>
              </w:rPr>
              <w:t>• Children answer their own and others’ questions based on observations they have made, measurements they have taken or information they have gained from secondary sources. The answers are consistent with the evidence.</w:t>
            </w:r>
          </w:p>
          <w:p w:rsidR="00674626" w:rsidRPr="00674626" w:rsidRDefault="00674626" w:rsidP="009E2BAB">
            <w:pPr>
              <w:rPr>
                <w:sz w:val="16"/>
              </w:rPr>
            </w:pPr>
            <w:r w:rsidRPr="00674626">
              <w:rPr>
                <w:b/>
                <w:sz w:val="16"/>
              </w:rPr>
              <w:t>Identifying differences, similarities or changes related to simple scientific ideas and processes</w:t>
            </w:r>
            <w:r w:rsidRPr="00674626">
              <w:rPr>
                <w:sz w:val="16"/>
              </w:rPr>
              <w:t xml:space="preserve"> </w:t>
            </w:r>
          </w:p>
          <w:p w:rsidR="00674626" w:rsidRPr="00674626" w:rsidRDefault="00674626" w:rsidP="009E2BAB">
            <w:pPr>
              <w:rPr>
                <w:sz w:val="16"/>
              </w:rPr>
            </w:pPr>
            <w:r w:rsidRPr="00674626">
              <w:rPr>
                <w:sz w:val="16"/>
              </w:rPr>
              <w:t xml:space="preserve">• Children interpret their data to generate simple comparative statements based on their evidence. They begin to identify naturally occurring patterns and causal relationships. </w:t>
            </w:r>
          </w:p>
          <w:p w:rsidR="00674626" w:rsidRPr="00674626" w:rsidRDefault="00674626" w:rsidP="009E2BAB">
            <w:pPr>
              <w:rPr>
                <w:b/>
                <w:sz w:val="16"/>
              </w:rPr>
            </w:pPr>
            <w:r w:rsidRPr="00674626">
              <w:rPr>
                <w:b/>
                <w:sz w:val="16"/>
              </w:rPr>
              <w:t xml:space="preserve">Using results to draw simple conclusions, make predictions for new values, suggest improvements and raise further questions </w:t>
            </w:r>
          </w:p>
          <w:p w:rsidR="00674626" w:rsidRDefault="00674626" w:rsidP="009E2BAB">
            <w:pPr>
              <w:rPr>
                <w:sz w:val="16"/>
              </w:rPr>
            </w:pPr>
            <w:r w:rsidRPr="00674626">
              <w:rPr>
                <w:sz w:val="16"/>
              </w:rPr>
              <w:t>• They draw conclusions based on their evidence and current subject knowledge.</w:t>
            </w:r>
          </w:p>
          <w:p w:rsidR="00674626" w:rsidRDefault="00674626" w:rsidP="009E2BAB">
            <w:pPr>
              <w:rPr>
                <w:b/>
                <w:i/>
                <w:sz w:val="20"/>
              </w:rPr>
            </w:pPr>
            <w:r w:rsidRPr="00674626">
              <w:rPr>
                <w:b/>
                <w:i/>
                <w:sz w:val="20"/>
              </w:rPr>
              <w:t>Evaluating and raising further questions and predictions</w:t>
            </w:r>
          </w:p>
          <w:p w:rsidR="00674626" w:rsidRPr="00674626" w:rsidRDefault="00674626" w:rsidP="009E2BAB">
            <w:pPr>
              <w:rPr>
                <w:sz w:val="16"/>
              </w:rPr>
            </w:pPr>
            <w:r w:rsidRPr="00674626">
              <w:rPr>
                <w:b/>
                <w:sz w:val="16"/>
              </w:rPr>
              <w:lastRenderedPageBreak/>
              <w:t>Using results to draw simple conclusions, make predictions for new values, suggest improvements and raise further questions</w:t>
            </w:r>
            <w:r w:rsidRPr="00674626">
              <w:rPr>
                <w:sz w:val="16"/>
              </w:rPr>
              <w:t xml:space="preserve"> </w:t>
            </w:r>
          </w:p>
          <w:p w:rsidR="00674626" w:rsidRPr="00674626" w:rsidRDefault="00674626" w:rsidP="009E2BAB">
            <w:pPr>
              <w:rPr>
                <w:sz w:val="16"/>
              </w:rPr>
            </w:pPr>
            <w:r w:rsidRPr="00674626">
              <w:rPr>
                <w:sz w:val="16"/>
              </w:rPr>
              <w:t>• They identify ways in which they adapted their method as they progressed or how they would do it differently if they repeated the enquiry.</w:t>
            </w:r>
          </w:p>
          <w:p w:rsidR="00674626" w:rsidRPr="00674626" w:rsidRDefault="00674626" w:rsidP="009E2BAB">
            <w:pPr>
              <w:rPr>
                <w:sz w:val="16"/>
              </w:rPr>
            </w:pPr>
            <w:r w:rsidRPr="00674626">
              <w:rPr>
                <w:b/>
                <w:sz w:val="16"/>
              </w:rPr>
              <w:t>Using results to draw simple conclusions, make predictions for new values, suggest improvements and raise further questions</w:t>
            </w:r>
            <w:r w:rsidRPr="00674626">
              <w:rPr>
                <w:sz w:val="16"/>
              </w:rPr>
              <w:t xml:space="preserve"> </w:t>
            </w:r>
          </w:p>
          <w:p w:rsidR="00674626" w:rsidRPr="00674626" w:rsidRDefault="00674626" w:rsidP="009E2BAB">
            <w:pPr>
              <w:rPr>
                <w:sz w:val="16"/>
              </w:rPr>
            </w:pPr>
            <w:r w:rsidRPr="00674626">
              <w:rPr>
                <w:sz w:val="16"/>
              </w:rPr>
              <w:t xml:space="preserve">• Children use their evidence to suggest values for different items tested using the same method e.g. the distance travelled by a car on an additional surface. </w:t>
            </w:r>
          </w:p>
          <w:p w:rsidR="00674626" w:rsidRDefault="00674626" w:rsidP="009E2BAB">
            <w:pPr>
              <w:rPr>
                <w:sz w:val="16"/>
              </w:rPr>
            </w:pPr>
            <w:r w:rsidRPr="00674626">
              <w:rPr>
                <w:sz w:val="16"/>
              </w:rPr>
              <w:t>• Following a scientific experience, the children ask further questions which can be answered by extending the same enquiry.</w:t>
            </w:r>
          </w:p>
          <w:p w:rsidR="009C7BCF" w:rsidRDefault="009C7BCF" w:rsidP="009E2BAB">
            <w:pPr>
              <w:rPr>
                <w:b/>
                <w:i/>
                <w:sz w:val="20"/>
              </w:rPr>
            </w:pPr>
            <w:r w:rsidRPr="009C7BCF">
              <w:rPr>
                <w:b/>
                <w:i/>
                <w:sz w:val="20"/>
              </w:rPr>
              <w:t>Communicating their findings</w:t>
            </w:r>
          </w:p>
          <w:p w:rsidR="009C7BCF" w:rsidRPr="009C7BCF" w:rsidRDefault="009C7BCF" w:rsidP="009E2BAB">
            <w:pPr>
              <w:rPr>
                <w:b/>
                <w:sz w:val="16"/>
              </w:rPr>
            </w:pPr>
            <w:r w:rsidRPr="009C7BCF">
              <w:rPr>
                <w:b/>
                <w:sz w:val="16"/>
              </w:rPr>
              <w:t xml:space="preserve">Reporting on findings from enquiries, including oral and written explanations, displays or presentations of results and conclusions </w:t>
            </w:r>
          </w:p>
          <w:p w:rsidR="009C7BCF" w:rsidRPr="009C7BCF" w:rsidRDefault="009C7BCF" w:rsidP="009E2BAB">
            <w:pPr>
              <w:rPr>
                <w:rFonts w:ascii="Century Gothic" w:hAnsi="Century Gothic"/>
                <w:b/>
                <w:i/>
                <w:sz w:val="16"/>
                <w:szCs w:val="16"/>
              </w:rPr>
            </w:pPr>
            <w:r w:rsidRPr="009C7BCF">
              <w:rPr>
                <w:sz w:val="16"/>
              </w:rPr>
              <w:t>• They communicate their findings to an audience both orally and in writing, using appropriate scientific vocabulary</w:t>
            </w:r>
            <w:r>
              <w:t>.</w:t>
            </w:r>
          </w:p>
        </w:tc>
        <w:tc>
          <w:tcPr>
            <w:tcW w:w="3756" w:type="dxa"/>
            <w:gridSpan w:val="2"/>
          </w:tcPr>
          <w:p w:rsidR="00E96EAA" w:rsidRPr="00674626" w:rsidRDefault="00E96EAA" w:rsidP="009E2BAB">
            <w:pPr>
              <w:rPr>
                <w:b/>
                <w:i/>
                <w:sz w:val="20"/>
              </w:rPr>
            </w:pPr>
            <w:r w:rsidRPr="00674626">
              <w:rPr>
                <w:b/>
                <w:i/>
                <w:sz w:val="20"/>
              </w:rPr>
              <w:lastRenderedPageBreak/>
              <w:t>Asking questions and recognising that they can be answered in different ways</w:t>
            </w:r>
          </w:p>
          <w:p w:rsidR="00E96EAA" w:rsidRPr="00E96EAA" w:rsidRDefault="00E96EAA" w:rsidP="009E2BAB">
            <w:pPr>
              <w:rPr>
                <w:b/>
                <w:i/>
                <w:sz w:val="10"/>
              </w:rPr>
            </w:pPr>
            <w:r w:rsidRPr="00E96EAA">
              <w:rPr>
                <w:b/>
                <w:sz w:val="16"/>
              </w:rPr>
              <w:t>Planning different types of scientific enquiries to answer questions, including recognising and controlling variables where necessary</w:t>
            </w:r>
          </w:p>
          <w:p w:rsidR="00E96EAA" w:rsidRDefault="00E96EAA" w:rsidP="009E2BAB">
            <w:pPr>
              <w:rPr>
                <w:sz w:val="16"/>
              </w:rPr>
            </w:pPr>
            <w:r w:rsidRPr="00E96EAA">
              <w:rPr>
                <w:sz w:val="16"/>
              </w:rPr>
              <w:t>• Children independently ask scientific questions. This may be stimulated by a scientific experience or involve asking further questions based on their developed understanding following an enquiry.</w:t>
            </w:r>
          </w:p>
          <w:p w:rsidR="00E96EAA" w:rsidRDefault="00E96EAA" w:rsidP="009E2BAB">
            <w:pPr>
              <w:rPr>
                <w:sz w:val="16"/>
              </w:rPr>
            </w:pPr>
            <w:r w:rsidRPr="00E96EAA">
              <w:rPr>
                <w:sz w:val="16"/>
              </w:rPr>
              <w:t xml:space="preserve"> • Given a wide range of resources the children decide for themselves how to gather evidence to answer a scientific question. They choose a type of enquiry to carry out and justify their choice. They recognise how secondary sources can be used to answer questions that cannot be answered through practical work.</w:t>
            </w:r>
          </w:p>
          <w:p w:rsidR="00E96EAA" w:rsidRPr="00674626" w:rsidRDefault="00E96EAA" w:rsidP="009E2BAB">
            <w:pPr>
              <w:rPr>
                <w:b/>
                <w:i/>
                <w:sz w:val="20"/>
              </w:rPr>
            </w:pPr>
            <w:r w:rsidRPr="00674626">
              <w:rPr>
                <w:b/>
                <w:i/>
                <w:sz w:val="20"/>
              </w:rPr>
              <w:t>Making observations and taking measurements</w:t>
            </w:r>
          </w:p>
          <w:p w:rsidR="00087021" w:rsidRPr="00087021" w:rsidRDefault="00087021" w:rsidP="009E2BAB">
            <w:pPr>
              <w:rPr>
                <w:b/>
                <w:sz w:val="16"/>
              </w:rPr>
            </w:pPr>
            <w:r w:rsidRPr="00087021">
              <w:rPr>
                <w:b/>
                <w:sz w:val="16"/>
              </w:rPr>
              <w:t xml:space="preserve">Taking measurements, using a range of scientific equipment, with increasing accuracy and precision, taking repeat readings when appropriate </w:t>
            </w:r>
          </w:p>
          <w:p w:rsidR="00087021" w:rsidRPr="00087021" w:rsidRDefault="00087021" w:rsidP="009E2BAB">
            <w:pPr>
              <w:rPr>
                <w:sz w:val="16"/>
              </w:rPr>
            </w:pPr>
            <w:r w:rsidRPr="00087021">
              <w:rPr>
                <w:sz w:val="16"/>
              </w:rPr>
              <w:t xml:space="preserve">• The children select measuring equipment to give the most precise results e.g. ruler, tape measure or trundle wheel, force meter with a suitable scale. </w:t>
            </w:r>
          </w:p>
          <w:p w:rsidR="00087021" w:rsidRDefault="00087021" w:rsidP="009E2BAB">
            <w:pPr>
              <w:rPr>
                <w:sz w:val="16"/>
              </w:rPr>
            </w:pPr>
            <w:r w:rsidRPr="00087021">
              <w:rPr>
                <w:sz w:val="16"/>
              </w:rPr>
              <w:t>• During an enquiry, they make decisions e.g. whether they need to: take repeat readings (fair testing); increase the sample size (pattern seeking); adjust the observation period and frequency (observing over time); or check further secondary sources (researching); in order to get accurate data (closer to the true value).</w:t>
            </w:r>
          </w:p>
          <w:p w:rsidR="00087021" w:rsidRPr="00674626" w:rsidRDefault="00087021" w:rsidP="009E2BAB">
            <w:pPr>
              <w:rPr>
                <w:b/>
                <w:i/>
                <w:sz w:val="20"/>
              </w:rPr>
            </w:pPr>
            <w:r w:rsidRPr="00674626">
              <w:rPr>
                <w:b/>
                <w:i/>
                <w:sz w:val="20"/>
              </w:rPr>
              <w:t>Engaging in practical enquiry to answer questions</w:t>
            </w:r>
          </w:p>
          <w:p w:rsidR="00087021" w:rsidRPr="00087021" w:rsidRDefault="00087021" w:rsidP="009E2BAB">
            <w:pPr>
              <w:rPr>
                <w:b/>
                <w:sz w:val="16"/>
              </w:rPr>
            </w:pPr>
            <w:r w:rsidRPr="00087021">
              <w:rPr>
                <w:b/>
                <w:sz w:val="16"/>
              </w:rPr>
              <w:lastRenderedPageBreak/>
              <w:t xml:space="preserve">Planning different types of scientific enquiries to answer questions, including recognising and controlling variables where necessary </w:t>
            </w:r>
          </w:p>
          <w:p w:rsidR="00087021" w:rsidRDefault="00087021" w:rsidP="009E2BAB">
            <w:pPr>
              <w:rPr>
                <w:sz w:val="16"/>
              </w:rPr>
            </w:pPr>
            <w:r w:rsidRPr="00087021">
              <w:rPr>
                <w:sz w:val="16"/>
              </w:rPr>
              <w:t>• The children select from a range of practical resources to gather evidence to answer their questions. They carry out fair tests, recognising and controlling variables. They decide what observations or measurements to make over time and for how long. They look for patterns and relationships using a suitable sample.</w:t>
            </w:r>
          </w:p>
          <w:p w:rsidR="00087021" w:rsidRPr="00674626" w:rsidRDefault="00087021" w:rsidP="009E2BAB">
            <w:pPr>
              <w:rPr>
                <w:b/>
                <w:i/>
                <w:sz w:val="20"/>
              </w:rPr>
            </w:pPr>
            <w:r w:rsidRPr="00674626">
              <w:rPr>
                <w:b/>
                <w:i/>
                <w:sz w:val="20"/>
              </w:rPr>
              <w:t>Recording and presenting evidence</w:t>
            </w:r>
          </w:p>
          <w:p w:rsidR="00087021" w:rsidRDefault="00087021" w:rsidP="009E2BAB">
            <w:pPr>
              <w:rPr>
                <w:b/>
                <w:sz w:val="16"/>
              </w:rPr>
            </w:pPr>
            <w:r w:rsidRPr="00087021">
              <w:rPr>
                <w:b/>
                <w:sz w:val="16"/>
              </w:rPr>
              <w:t>Recording data and results of increasing complexity using scientific diagrams and labels, classification keys, tables, scatter graphs, bar and line graphs</w:t>
            </w:r>
          </w:p>
          <w:p w:rsidR="00087021" w:rsidRDefault="00087021" w:rsidP="009E2BAB">
            <w:pPr>
              <w:rPr>
                <w:sz w:val="16"/>
              </w:rPr>
            </w:pPr>
            <w:r w:rsidRPr="00087021">
              <w:rPr>
                <w:sz w:val="16"/>
              </w:rPr>
              <w:t xml:space="preserve">• The children decide how to record and present evidence. They record observations e.g. using annotated photographs, videos, labelled diagrams, observational drawings, labelled scientific diagrams or writing. They record measurements e.g. using tables, tally charts, bar charts, line graphs and scatter graphs. They record classifications e.g. using tables, Venn diagrams, Carroll diagrams and classification keys. </w:t>
            </w:r>
          </w:p>
          <w:p w:rsidR="00087021" w:rsidRDefault="00087021" w:rsidP="009E2BAB">
            <w:pPr>
              <w:rPr>
                <w:sz w:val="16"/>
              </w:rPr>
            </w:pPr>
            <w:r w:rsidRPr="00087021">
              <w:rPr>
                <w:sz w:val="16"/>
              </w:rPr>
              <w:t>• Children present the same data in different ways in order to help with answering the question.</w:t>
            </w:r>
          </w:p>
          <w:p w:rsidR="00674626" w:rsidRPr="00674626" w:rsidRDefault="00674626" w:rsidP="009E2BAB">
            <w:pPr>
              <w:rPr>
                <w:b/>
                <w:i/>
                <w:sz w:val="20"/>
              </w:rPr>
            </w:pPr>
            <w:r w:rsidRPr="00674626">
              <w:rPr>
                <w:b/>
                <w:i/>
                <w:sz w:val="20"/>
              </w:rPr>
              <w:t>Answering questions and concluding</w:t>
            </w:r>
          </w:p>
          <w:p w:rsidR="00674626" w:rsidRPr="00674626" w:rsidRDefault="00674626" w:rsidP="009E2BAB">
            <w:pPr>
              <w:rPr>
                <w:sz w:val="16"/>
              </w:rPr>
            </w:pPr>
            <w:r w:rsidRPr="00674626">
              <w:rPr>
                <w:b/>
                <w:sz w:val="16"/>
              </w:rPr>
              <w:t>Identifying scientific evidence that has been used to support or refute ideas or arguments</w:t>
            </w:r>
            <w:r w:rsidRPr="00674626">
              <w:rPr>
                <w:sz w:val="16"/>
              </w:rPr>
              <w:t xml:space="preserve"> </w:t>
            </w:r>
          </w:p>
          <w:p w:rsidR="00674626" w:rsidRPr="00674626" w:rsidRDefault="00674626" w:rsidP="009E2BAB">
            <w:pPr>
              <w:rPr>
                <w:sz w:val="16"/>
              </w:rPr>
            </w:pPr>
            <w:r w:rsidRPr="00674626">
              <w:rPr>
                <w:sz w:val="16"/>
              </w:rPr>
              <w:t xml:space="preserve">• Children answer their own and others’ questions based on observations they have made, measurements they have taken or information they have gained from secondary sources. When doing this, they discuss whether other evidence e.g. from other groups, secondary sources and their scientific understanding, supports or refutes their answer. </w:t>
            </w:r>
          </w:p>
          <w:p w:rsidR="00674626" w:rsidRPr="00674626" w:rsidRDefault="00674626" w:rsidP="009E2BAB">
            <w:pPr>
              <w:rPr>
                <w:sz w:val="16"/>
              </w:rPr>
            </w:pPr>
            <w:r w:rsidRPr="00674626">
              <w:rPr>
                <w:sz w:val="16"/>
              </w:rPr>
              <w:t xml:space="preserve">• They talk about how their scientific ideas change due to new evidence that they have gathered. </w:t>
            </w:r>
          </w:p>
          <w:p w:rsidR="00674626" w:rsidRPr="00674626" w:rsidRDefault="00674626" w:rsidP="009E2BAB">
            <w:pPr>
              <w:rPr>
                <w:sz w:val="16"/>
              </w:rPr>
            </w:pPr>
            <w:r w:rsidRPr="00674626">
              <w:rPr>
                <w:sz w:val="16"/>
              </w:rPr>
              <w:t>• They talk about how new discoveries change scientific understanding.</w:t>
            </w:r>
          </w:p>
          <w:p w:rsidR="00674626" w:rsidRPr="00674626" w:rsidRDefault="00674626" w:rsidP="009E2BAB">
            <w:pPr>
              <w:rPr>
                <w:sz w:val="16"/>
              </w:rPr>
            </w:pPr>
            <w:r w:rsidRPr="00674626">
              <w:rPr>
                <w:b/>
                <w:sz w:val="16"/>
              </w:rPr>
              <w:t>Reporting and presenting findings from enquiries, including conclusions, causal relationships and explanations of and degree of trust in results, in oral and written forms such as displays and other presentations</w:t>
            </w:r>
            <w:r w:rsidRPr="00674626">
              <w:rPr>
                <w:sz w:val="16"/>
              </w:rPr>
              <w:t xml:space="preserve"> </w:t>
            </w:r>
          </w:p>
          <w:p w:rsidR="00674626" w:rsidRDefault="00674626" w:rsidP="009E2BAB">
            <w:pPr>
              <w:rPr>
                <w:sz w:val="16"/>
              </w:rPr>
            </w:pPr>
            <w:r w:rsidRPr="00674626">
              <w:rPr>
                <w:sz w:val="16"/>
              </w:rPr>
              <w:t xml:space="preserve">• In their conclusions, children: identify causal relationships and patterns in the natural world from </w:t>
            </w:r>
            <w:r w:rsidRPr="00674626">
              <w:rPr>
                <w:sz w:val="16"/>
              </w:rPr>
              <w:lastRenderedPageBreak/>
              <w:t>their evidence; identify results that do not fit the overall pattern; and explain their findings using their subject knowledge.</w:t>
            </w:r>
          </w:p>
          <w:p w:rsidR="00674626" w:rsidRDefault="00674626" w:rsidP="009E2BAB">
            <w:pPr>
              <w:rPr>
                <w:b/>
                <w:i/>
                <w:sz w:val="20"/>
              </w:rPr>
            </w:pPr>
            <w:r w:rsidRPr="00674626">
              <w:rPr>
                <w:b/>
                <w:i/>
                <w:sz w:val="20"/>
              </w:rPr>
              <w:t>Evaluating and raising further questions and predictions</w:t>
            </w:r>
          </w:p>
          <w:p w:rsidR="00674626" w:rsidRPr="009C7BCF" w:rsidRDefault="00674626" w:rsidP="009E2BAB">
            <w:pPr>
              <w:rPr>
                <w:sz w:val="16"/>
              </w:rPr>
            </w:pPr>
            <w:r w:rsidRPr="009C7BCF">
              <w:rPr>
                <w:b/>
                <w:sz w:val="16"/>
              </w:rPr>
              <w:t>Reporting and presenting findings from enquiries, including conclusions, causal relationships and explanations of and degree of trust in results, in oral and written forms such as displays and other presentations</w:t>
            </w:r>
            <w:r w:rsidRPr="009C7BCF">
              <w:rPr>
                <w:sz w:val="16"/>
              </w:rPr>
              <w:t xml:space="preserve"> </w:t>
            </w:r>
          </w:p>
          <w:p w:rsidR="00674626" w:rsidRPr="009C7BCF" w:rsidRDefault="00674626" w:rsidP="009E2BAB">
            <w:pPr>
              <w:rPr>
                <w:sz w:val="16"/>
              </w:rPr>
            </w:pPr>
            <w:r w:rsidRPr="009C7BCF">
              <w:rPr>
                <w:sz w:val="16"/>
              </w:rPr>
              <w:t xml:space="preserve">• They evaluate, for example, the choice of method used, the control of variables, the precision and accuracy of measurements and the credibility of secondary sources used. </w:t>
            </w:r>
          </w:p>
          <w:p w:rsidR="00674626" w:rsidRPr="009C7BCF" w:rsidRDefault="00674626" w:rsidP="009E2BAB">
            <w:pPr>
              <w:rPr>
                <w:sz w:val="16"/>
              </w:rPr>
            </w:pPr>
            <w:r w:rsidRPr="009C7BCF">
              <w:rPr>
                <w:sz w:val="16"/>
              </w:rPr>
              <w:t>• They identify any limitations that reduce the trust they have in their data.</w:t>
            </w:r>
          </w:p>
          <w:p w:rsidR="00674626" w:rsidRPr="009C7BCF" w:rsidRDefault="00674626" w:rsidP="009E2BAB">
            <w:pPr>
              <w:rPr>
                <w:sz w:val="16"/>
              </w:rPr>
            </w:pPr>
            <w:r w:rsidRPr="009C7BCF">
              <w:rPr>
                <w:b/>
                <w:sz w:val="16"/>
              </w:rPr>
              <w:t>Using test results to make predictions to set up further comparative and fair tests</w:t>
            </w:r>
            <w:r w:rsidRPr="009C7BCF">
              <w:rPr>
                <w:sz w:val="16"/>
              </w:rPr>
              <w:t xml:space="preserve"> </w:t>
            </w:r>
          </w:p>
          <w:p w:rsidR="00674626" w:rsidRDefault="00674626" w:rsidP="009E2BAB">
            <w:pPr>
              <w:rPr>
                <w:sz w:val="16"/>
              </w:rPr>
            </w:pPr>
            <w:r w:rsidRPr="009C7BCF">
              <w:rPr>
                <w:sz w:val="16"/>
              </w:rPr>
              <w:t>• Children use the scientific knowledge gained from enquiry work to make predictions they can investigat</w:t>
            </w:r>
            <w:r w:rsidR="009C7BCF" w:rsidRPr="009C7BCF">
              <w:rPr>
                <w:sz w:val="16"/>
              </w:rPr>
              <w:t>e using comparative and fair tests.</w:t>
            </w:r>
          </w:p>
          <w:p w:rsidR="009C7BCF" w:rsidRDefault="009C7BCF" w:rsidP="009E2BAB">
            <w:pPr>
              <w:rPr>
                <w:b/>
                <w:i/>
                <w:sz w:val="20"/>
              </w:rPr>
            </w:pPr>
            <w:r w:rsidRPr="009C7BCF">
              <w:rPr>
                <w:b/>
                <w:i/>
                <w:sz w:val="20"/>
              </w:rPr>
              <w:t>Communicating their findings</w:t>
            </w:r>
          </w:p>
          <w:p w:rsidR="009C7BCF" w:rsidRPr="009C7BCF" w:rsidRDefault="009C7BCF" w:rsidP="009E2BAB">
            <w:pPr>
              <w:rPr>
                <w:b/>
                <w:sz w:val="16"/>
              </w:rPr>
            </w:pPr>
            <w:r w:rsidRPr="009C7BCF">
              <w:rPr>
                <w:b/>
                <w:sz w:val="16"/>
              </w:rPr>
              <w:t xml:space="preserve">Reporting and presenting findings from enquiries, including conclusions, causal relationships and explanations of and degree of trust in results, in oral and written forms such as displays and other presentations </w:t>
            </w:r>
          </w:p>
          <w:p w:rsidR="009C7BCF" w:rsidRPr="009E2BAB" w:rsidRDefault="009C7BCF" w:rsidP="009E2BAB">
            <w:pPr>
              <w:rPr>
                <w:rFonts w:ascii="Century Gothic" w:eastAsia="Times New Roman" w:hAnsi="Century Gothic" w:cs="Arial"/>
                <w:b/>
                <w:color w:val="ED7D31" w:themeColor="accent2"/>
                <w:sz w:val="16"/>
                <w:szCs w:val="16"/>
                <w:lang w:eastAsia="en-GB"/>
              </w:rPr>
            </w:pPr>
            <w:r w:rsidRPr="009C7BCF">
              <w:rPr>
                <w:sz w:val="16"/>
              </w:rPr>
              <w:t>• They communicate their findings to an audience using relevant scientific language and illustrations.</w:t>
            </w:r>
          </w:p>
        </w:tc>
      </w:tr>
      <w:tr w:rsidR="009C7BCF" w:rsidTr="009C7BCF">
        <w:trPr>
          <w:trHeight w:val="334"/>
        </w:trPr>
        <w:tc>
          <w:tcPr>
            <w:tcW w:w="1535" w:type="dxa"/>
          </w:tcPr>
          <w:p w:rsidR="00EB11DA" w:rsidRPr="009E2BAB" w:rsidRDefault="00EB11DA" w:rsidP="009E2BAB">
            <w:pPr>
              <w:rPr>
                <w:rFonts w:ascii="Century Gothic" w:hAnsi="Century Gothic"/>
                <w:sz w:val="16"/>
                <w:szCs w:val="16"/>
              </w:rPr>
            </w:pPr>
            <w:r w:rsidRPr="009E2BAB">
              <w:rPr>
                <w:rFonts w:ascii="Century Gothic" w:hAnsi="Century Gothic"/>
                <w:sz w:val="16"/>
                <w:szCs w:val="16"/>
              </w:rPr>
              <w:lastRenderedPageBreak/>
              <w:t xml:space="preserve">Plants </w:t>
            </w:r>
          </w:p>
        </w:tc>
        <w:tc>
          <w:tcPr>
            <w:tcW w:w="1946" w:type="dxa"/>
            <w:gridSpan w:val="2"/>
          </w:tcPr>
          <w:p w:rsidR="00EB11DA" w:rsidRPr="007A3BD4" w:rsidRDefault="007A3BD4" w:rsidP="009E2BAB">
            <w:pPr>
              <w:rPr>
                <w:rFonts w:ascii="Century Gothic" w:hAnsi="Century Gothic"/>
                <w:b/>
                <w:sz w:val="16"/>
                <w:szCs w:val="16"/>
              </w:rPr>
            </w:pPr>
            <w:r w:rsidRPr="007A3BD4">
              <w:rPr>
                <w:rFonts w:ascii="Century Gothic" w:hAnsi="Century Gothic"/>
                <w:b/>
                <w:sz w:val="16"/>
                <w:szCs w:val="16"/>
              </w:rPr>
              <w:t>Plants</w:t>
            </w:r>
          </w:p>
          <w:p w:rsidR="0021413B" w:rsidRPr="0021413B"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xml:space="preserve">• Use all their senses in hands-on exploration of natural materials. • Explore collections of materials with similar and/or different properties. </w:t>
            </w:r>
          </w:p>
          <w:p w:rsidR="0021413B" w:rsidRPr="0021413B"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Plant seeds and care for growing plants.</w:t>
            </w:r>
          </w:p>
          <w:p w:rsidR="0021413B" w:rsidRPr="0021413B"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Understand the key features of the life cycle of a plant and an animal.</w:t>
            </w:r>
          </w:p>
          <w:p w:rsidR="007A3BD4" w:rsidRPr="009E2BAB" w:rsidRDefault="0021413B" w:rsidP="009E2BAB">
            <w:pPr>
              <w:rPr>
                <w:rFonts w:ascii="Century Gothic" w:hAnsi="Century Gothic"/>
                <w:sz w:val="16"/>
                <w:szCs w:val="16"/>
              </w:rPr>
            </w:pPr>
            <w:r w:rsidRPr="0021413B">
              <w:rPr>
                <w:rFonts w:ascii="Century Gothic" w:eastAsia="Times New Roman" w:hAnsi="Century Gothic" w:cs="Arial"/>
                <w:sz w:val="16"/>
                <w:szCs w:val="16"/>
                <w:lang w:eastAsia="en-GB"/>
              </w:rPr>
              <w:lastRenderedPageBreak/>
              <w:t>• Begin to understand the need to respect and care for the natural environment and all living things.</w:t>
            </w:r>
          </w:p>
        </w:tc>
        <w:tc>
          <w:tcPr>
            <w:tcW w:w="1893" w:type="dxa"/>
          </w:tcPr>
          <w:p w:rsidR="00EB11DA" w:rsidRPr="007A3BD4" w:rsidRDefault="007A3BD4" w:rsidP="007A3BD4">
            <w:pPr>
              <w:rPr>
                <w:rFonts w:ascii="Century Gothic" w:hAnsi="Century Gothic"/>
                <w:sz w:val="16"/>
                <w:szCs w:val="16"/>
              </w:rPr>
            </w:pPr>
            <w:r>
              <w:rPr>
                <w:rFonts w:ascii="Century Gothic" w:hAnsi="Century Gothic"/>
                <w:sz w:val="36"/>
                <w:szCs w:val="16"/>
              </w:rPr>
              <w:lastRenderedPageBreak/>
              <w:t xml:space="preserve">   </w:t>
            </w:r>
            <w:r w:rsidRPr="007A3BD4">
              <w:rPr>
                <w:rFonts w:ascii="Century Gothic" w:hAnsi="Century Gothic"/>
                <w:sz w:val="36"/>
                <w:szCs w:val="16"/>
              </w:rPr>
              <w:t xml:space="preserve">   -</w:t>
            </w:r>
          </w:p>
        </w:tc>
        <w:tc>
          <w:tcPr>
            <w:tcW w:w="1439"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 xml:space="preserve">Plants: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name the petals, stem, leaf, bulb, flower, seed, stem and root of a plant?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identify and name a range of common plants and trees?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 xml:space="preserve">•Can they recognise </w:t>
            </w:r>
            <w:r w:rsidRPr="00996A44">
              <w:rPr>
                <w:rFonts w:ascii="Century Gothic" w:eastAsia="Times New Roman" w:hAnsi="Century Gothic" w:cs="Arial"/>
                <w:sz w:val="16"/>
                <w:szCs w:val="16"/>
                <w:lang w:eastAsia="en-GB"/>
              </w:rPr>
              <w:lastRenderedPageBreak/>
              <w:t>deciduous and evergreen trees?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name the trunk, branches and root of a tree?</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the parts of a plant (roots, stem, leaves, flowers)?</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name the main parts of a flowering plant?</w:t>
            </w:r>
          </w:p>
          <w:p w:rsidR="00EB11DA" w:rsidRPr="009E2BAB" w:rsidRDefault="00EB11DA" w:rsidP="009E2BAB">
            <w:pPr>
              <w:rPr>
                <w:rFonts w:ascii="Century Gothic" w:hAnsi="Century Gothic"/>
                <w:sz w:val="16"/>
                <w:szCs w:val="16"/>
              </w:rPr>
            </w:pPr>
          </w:p>
        </w:tc>
        <w:tc>
          <w:tcPr>
            <w:tcW w:w="1971"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lastRenderedPageBreak/>
              <w:t>Plants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what plants need to survive?</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observe and describe how seeds and bulbs grow into mature plants?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find out &amp; describe how plants need water, light and a suitable temperature to grow and stay healthy?</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lastRenderedPageBreak/>
              <w:t>•Can they describe what plants need to survive and link it to where they are found?</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explain that plants grow and reproduce in different ways?</w:t>
            </w:r>
          </w:p>
          <w:p w:rsidR="00EB11DA" w:rsidRPr="009E2BAB" w:rsidRDefault="00EB11DA" w:rsidP="009E2BAB">
            <w:pPr>
              <w:rPr>
                <w:rFonts w:ascii="Century Gothic" w:hAnsi="Century Gothic"/>
                <w:sz w:val="16"/>
                <w:szCs w:val="16"/>
              </w:rPr>
            </w:pPr>
          </w:p>
        </w:tc>
        <w:tc>
          <w:tcPr>
            <w:tcW w:w="1631"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lastRenderedPageBreak/>
              <w:t xml:space="preserve">Plants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identify and describe the functions of different parts of flowering plants? (roots, stem/trunk, leaves and flowers)?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 xml:space="preserve">•Can they explore the requirement of plants for life and growth (air, light, water, nutrients </w:t>
            </w:r>
            <w:r w:rsidRPr="00996A44">
              <w:rPr>
                <w:rFonts w:ascii="Century Gothic" w:eastAsia="Times New Roman" w:hAnsi="Century Gothic" w:cs="Arial"/>
                <w:sz w:val="16"/>
                <w:szCs w:val="16"/>
                <w:lang w:eastAsia="en-GB"/>
              </w:rPr>
              <w:lastRenderedPageBreak/>
              <w:t>from soil, and room to grow)?</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explain how they vary from plant to plant?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investigate the way in which water is transported within plants?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explore the part that flowers play in the life cycle of flowering plants, including pollination, seed formation and seed dispersal?</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E2BAB"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classify arrange of common plants according to many criteria (environment found, size, climate required, etc.)?</w:t>
            </w:r>
          </w:p>
        </w:tc>
        <w:tc>
          <w:tcPr>
            <w:tcW w:w="1989" w:type="dxa"/>
          </w:tcPr>
          <w:p w:rsidR="00EB11DA" w:rsidRPr="009E2BAB" w:rsidRDefault="00EB11DA" w:rsidP="009E2BAB">
            <w:pPr>
              <w:rPr>
                <w:rFonts w:ascii="Century Gothic" w:hAnsi="Century Gothic"/>
                <w:sz w:val="16"/>
                <w:szCs w:val="16"/>
              </w:rPr>
            </w:pPr>
          </w:p>
        </w:tc>
        <w:tc>
          <w:tcPr>
            <w:tcW w:w="1636" w:type="dxa"/>
          </w:tcPr>
          <w:p w:rsidR="00EB11DA" w:rsidRPr="009E2BAB" w:rsidRDefault="00EB11DA" w:rsidP="009E2BAB">
            <w:pPr>
              <w:rPr>
                <w:rFonts w:ascii="Century Gothic" w:hAnsi="Century Gothic"/>
                <w:sz w:val="16"/>
                <w:szCs w:val="16"/>
              </w:rPr>
            </w:pPr>
          </w:p>
        </w:tc>
        <w:tc>
          <w:tcPr>
            <w:tcW w:w="2120" w:type="dxa"/>
          </w:tcPr>
          <w:p w:rsidR="00EB11DA" w:rsidRPr="009E2BAB" w:rsidRDefault="00EB11DA" w:rsidP="009E2BAB">
            <w:pPr>
              <w:rPr>
                <w:rFonts w:ascii="Century Gothic" w:hAnsi="Century Gothic"/>
                <w:sz w:val="16"/>
                <w:szCs w:val="16"/>
              </w:rPr>
            </w:pPr>
          </w:p>
        </w:tc>
      </w:tr>
      <w:tr w:rsidR="009C7BCF" w:rsidTr="009C7BCF">
        <w:trPr>
          <w:trHeight w:val="334"/>
        </w:trPr>
        <w:tc>
          <w:tcPr>
            <w:tcW w:w="1535"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 xml:space="preserve">Animals including humans </w:t>
            </w:r>
          </w:p>
          <w:p w:rsidR="00EB11DA" w:rsidRPr="009E2BAB" w:rsidRDefault="00EB11DA" w:rsidP="009E2BAB">
            <w:pPr>
              <w:rPr>
                <w:rFonts w:ascii="Century Gothic" w:hAnsi="Century Gothic"/>
                <w:sz w:val="16"/>
                <w:szCs w:val="16"/>
              </w:rPr>
            </w:pPr>
          </w:p>
        </w:tc>
        <w:tc>
          <w:tcPr>
            <w:tcW w:w="1946" w:type="dxa"/>
            <w:gridSpan w:val="2"/>
          </w:tcPr>
          <w:p w:rsidR="00EB11DA" w:rsidRPr="007A3BD4" w:rsidRDefault="009C7BCF" w:rsidP="009E2BAB">
            <w:pPr>
              <w:rPr>
                <w:rFonts w:ascii="Century Gothic" w:eastAsia="Times New Roman" w:hAnsi="Century Gothic" w:cs="Arial"/>
                <w:b/>
                <w:sz w:val="16"/>
                <w:szCs w:val="16"/>
                <w:lang w:eastAsia="en-GB"/>
              </w:rPr>
            </w:pPr>
            <w:r w:rsidRPr="007A3BD4">
              <w:rPr>
                <w:rFonts w:ascii="Century Gothic" w:eastAsia="Times New Roman" w:hAnsi="Century Gothic" w:cs="Arial"/>
                <w:b/>
                <w:sz w:val="16"/>
                <w:szCs w:val="16"/>
                <w:lang w:eastAsia="en-GB"/>
              </w:rPr>
              <w:t>Animals (excluding humans)</w:t>
            </w:r>
          </w:p>
          <w:p w:rsidR="007A3BD4" w:rsidRPr="007A3BD4" w:rsidRDefault="009C7BCF"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xml:space="preserve">• Learn about the life cycles of animals </w:t>
            </w:r>
          </w:p>
          <w:p w:rsidR="007A3BD4" w:rsidRPr="007A3BD4" w:rsidRDefault="009C7BCF"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xml:space="preserve">• Compare adult animals to their babies </w:t>
            </w:r>
          </w:p>
          <w:p w:rsidR="009C7BCF" w:rsidRDefault="009C7BCF"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Observe how baby animals change over time</w:t>
            </w:r>
          </w:p>
          <w:p w:rsidR="0021413B"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xml:space="preserve">• Understand the key features of the life cycle of a plant and an animal. </w:t>
            </w:r>
          </w:p>
          <w:p w:rsidR="0021413B" w:rsidRPr="007A3BD4"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lastRenderedPageBreak/>
              <w:t>• Begin to understand the need to respect and care for the natural environment and all living things.</w:t>
            </w:r>
          </w:p>
          <w:p w:rsidR="007A3BD4" w:rsidRPr="007A3BD4" w:rsidRDefault="007A3BD4" w:rsidP="009E2BAB">
            <w:pPr>
              <w:rPr>
                <w:rFonts w:ascii="Century Gothic" w:eastAsia="Times New Roman" w:hAnsi="Century Gothic" w:cs="Arial"/>
                <w:sz w:val="16"/>
                <w:szCs w:val="16"/>
                <w:lang w:eastAsia="en-GB"/>
              </w:rPr>
            </w:pPr>
          </w:p>
          <w:p w:rsidR="007A3BD4" w:rsidRPr="007A3BD4" w:rsidRDefault="007A3BD4" w:rsidP="009E2BAB">
            <w:pPr>
              <w:rPr>
                <w:rFonts w:ascii="Century Gothic" w:eastAsia="Times New Roman" w:hAnsi="Century Gothic" w:cs="Arial"/>
                <w:b/>
                <w:sz w:val="16"/>
                <w:szCs w:val="16"/>
                <w:lang w:eastAsia="en-GB"/>
              </w:rPr>
            </w:pPr>
            <w:r w:rsidRPr="007A3BD4">
              <w:rPr>
                <w:rFonts w:ascii="Century Gothic" w:eastAsia="Times New Roman" w:hAnsi="Century Gothic" w:cs="Arial"/>
                <w:b/>
                <w:sz w:val="16"/>
                <w:szCs w:val="16"/>
                <w:lang w:eastAsia="en-GB"/>
              </w:rPr>
              <w:t>Humans</w:t>
            </w:r>
          </w:p>
          <w:p w:rsidR="007A3BD4" w:rsidRP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xml:space="preserve">• Learn about the life cycles of humans </w:t>
            </w:r>
          </w:p>
          <w:p w:rsidR="007A3BD4" w:rsidRP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xml:space="preserve">• Learn about how to take care of themselves </w:t>
            </w:r>
          </w:p>
          <w:p w:rsid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Learn about their senses</w:t>
            </w:r>
          </w:p>
          <w:p w:rsidR="0021413B"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Begin to make sense of their own life-story and family’s history.</w:t>
            </w:r>
          </w:p>
          <w:p w:rsidR="0021413B" w:rsidRDefault="0021413B" w:rsidP="009E2BAB">
            <w:pPr>
              <w:rPr>
                <w:rFonts w:ascii="Century Gothic" w:eastAsia="Times New Roman" w:hAnsi="Century Gothic" w:cs="Arial"/>
                <w:sz w:val="16"/>
                <w:szCs w:val="16"/>
                <w:lang w:eastAsia="en-GB"/>
              </w:rPr>
            </w:pPr>
          </w:p>
          <w:p w:rsidR="0021413B" w:rsidRPr="009E2BAB" w:rsidRDefault="0021413B" w:rsidP="009E2BAB">
            <w:pPr>
              <w:rPr>
                <w:rFonts w:ascii="Century Gothic" w:hAnsi="Century Gothic"/>
                <w:sz w:val="16"/>
                <w:szCs w:val="16"/>
              </w:rPr>
            </w:pPr>
          </w:p>
        </w:tc>
        <w:tc>
          <w:tcPr>
            <w:tcW w:w="1893" w:type="dxa"/>
          </w:tcPr>
          <w:p w:rsidR="007A3BD4" w:rsidRPr="007A3BD4" w:rsidRDefault="007A3BD4" w:rsidP="007A3BD4">
            <w:pPr>
              <w:rPr>
                <w:rFonts w:ascii="Century Gothic" w:eastAsia="Times New Roman" w:hAnsi="Century Gothic" w:cs="Arial"/>
                <w:b/>
                <w:sz w:val="16"/>
                <w:szCs w:val="16"/>
                <w:lang w:eastAsia="en-GB"/>
              </w:rPr>
            </w:pPr>
            <w:r w:rsidRPr="007A3BD4">
              <w:rPr>
                <w:rFonts w:ascii="Century Gothic" w:eastAsia="Times New Roman" w:hAnsi="Century Gothic" w:cs="Arial"/>
                <w:b/>
                <w:sz w:val="16"/>
                <w:szCs w:val="16"/>
                <w:lang w:eastAsia="en-GB"/>
              </w:rPr>
              <w:lastRenderedPageBreak/>
              <w:t>Animals (excluding humans)</w:t>
            </w:r>
          </w:p>
          <w:p w:rsidR="007A3BD4" w:rsidRP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Name and describe animals that live in different habitats.</w:t>
            </w:r>
          </w:p>
          <w:p w:rsidR="00EB11DA" w:rsidRP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Describe different habitats</w:t>
            </w:r>
          </w:p>
          <w:p w:rsidR="007A3BD4" w:rsidRPr="007A3BD4" w:rsidRDefault="007A3BD4" w:rsidP="009E2BAB">
            <w:pPr>
              <w:rPr>
                <w:rFonts w:ascii="Century Gothic" w:eastAsia="Times New Roman" w:hAnsi="Century Gothic" w:cs="Arial"/>
                <w:sz w:val="16"/>
                <w:szCs w:val="16"/>
                <w:lang w:eastAsia="en-GB"/>
              </w:rPr>
            </w:pPr>
          </w:p>
          <w:p w:rsidR="007A3BD4" w:rsidRPr="007A3BD4" w:rsidRDefault="007A3BD4" w:rsidP="009E2BAB">
            <w:pPr>
              <w:rPr>
                <w:rFonts w:ascii="Century Gothic" w:eastAsia="Times New Roman" w:hAnsi="Century Gothic" w:cs="Arial"/>
                <w:sz w:val="16"/>
                <w:szCs w:val="16"/>
                <w:lang w:eastAsia="en-GB"/>
              </w:rPr>
            </w:pPr>
          </w:p>
          <w:p w:rsidR="007A3BD4" w:rsidRDefault="007A3BD4" w:rsidP="007A3BD4">
            <w:pPr>
              <w:rPr>
                <w:rFonts w:ascii="Century Gothic" w:eastAsia="Times New Roman" w:hAnsi="Century Gothic" w:cs="Arial"/>
                <w:b/>
                <w:sz w:val="16"/>
                <w:szCs w:val="16"/>
                <w:lang w:eastAsia="en-GB"/>
              </w:rPr>
            </w:pPr>
          </w:p>
          <w:p w:rsidR="00CD034C" w:rsidRDefault="00CD034C" w:rsidP="00CD034C">
            <w:pPr>
              <w:rPr>
                <w:rFonts w:ascii="Century Gothic" w:eastAsia="Times New Roman" w:hAnsi="Century Gothic" w:cs="Arial"/>
                <w:b/>
                <w:sz w:val="16"/>
                <w:szCs w:val="16"/>
                <w:lang w:eastAsia="en-GB"/>
              </w:rPr>
            </w:pPr>
            <w:r>
              <w:rPr>
                <w:rFonts w:ascii="Century Gothic" w:eastAsia="Times New Roman" w:hAnsi="Century Gothic" w:cs="Arial"/>
                <w:b/>
                <w:sz w:val="16"/>
                <w:szCs w:val="16"/>
                <w:lang w:eastAsia="en-GB"/>
              </w:rPr>
              <w:t>Humans</w:t>
            </w:r>
          </w:p>
          <w:p w:rsid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lastRenderedPageBreak/>
              <w:t>• Learn about how to take care of themselves</w:t>
            </w:r>
          </w:p>
          <w:p w:rsidR="0021413B" w:rsidRPr="0021413B"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xml:space="preserve">• Talk about members of their immediate family and community. </w:t>
            </w:r>
          </w:p>
          <w:p w:rsidR="0021413B" w:rsidRPr="0021413B"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xml:space="preserve">• Name and describe people who are familiar to them. </w:t>
            </w:r>
          </w:p>
          <w:p w:rsidR="0021413B" w:rsidRPr="009E2BAB" w:rsidRDefault="0021413B" w:rsidP="009E2BAB">
            <w:pPr>
              <w:rPr>
                <w:rFonts w:ascii="Century Gothic" w:hAnsi="Century Gothic"/>
                <w:sz w:val="16"/>
                <w:szCs w:val="16"/>
              </w:rPr>
            </w:pPr>
            <w:r w:rsidRPr="0021413B">
              <w:rPr>
                <w:rFonts w:ascii="Century Gothic" w:eastAsia="Times New Roman" w:hAnsi="Century Gothic" w:cs="Arial"/>
                <w:sz w:val="16"/>
                <w:szCs w:val="16"/>
                <w:lang w:eastAsia="en-GB"/>
              </w:rPr>
              <w:t>• Recognise some environments that are different to the one in which they live</w:t>
            </w:r>
          </w:p>
        </w:tc>
        <w:tc>
          <w:tcPr>
            <w:tcW w:w="1439" w:type="dxa"/>
          </w:tcPr>
          <w:p w:rsidR="00EB11DA" w:rsidRPr="00996A44" w:rsidRDefault="00EB11DA" w:rsidP="009E2BAB">
            <w:pPr>
              <w:rPr>
                <w:rFonts w:ascii="Century Gothic" w:eastAsia="Times New Roman" w:hAnsi="Century Gothic" w:cs="Arial"/>
                <w:b/>
                <w:sz w:val="16"/>
                <w:szCs w:val="16"/>
                <w:lang w:eastAsia="en-GB"/>
              </w:rPr>
            </w:pPr>
            <w:r w:rsidRPr="009E2BAB">
              <w:rPr>
                <w:rFonts w:ascii="Century Gothic" w:eastAsia="Times New Roman" w:hAnsi="Century Gothic" w:cs="Arial"/>
                <w:b/>
                <w:sz w:val="16"/>
                <w:szCs w:val="16"/>
                <w:lang w:eastAsia="en-GB"/>
              </w:rPr>
              <w:lastRenderedPageBreak/>
              <w:t>Animals including H</w:t>
            </w:r>
            <w:r w:rsidRPr="00996A44">
              <w:rPr>
                <w:rFonts w:ascii="Century Gothic" w:eastAsia="Times New Roman" w:hAnsi="Century Gothic" w:cs="Arial"/>
                <w:b/>
                <w:sz w:val="16"/>
                <w:szCs w:val="16"/>
                <w:lang w:eastAsia="en-GB"/>
              </w:rPr>
              <w:t xml:space="preserve">umans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point out some of the differences between different animals?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sort photographs of living things and non-living things?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lastRenderedPageBreak/>
              <w:t>•Can they identify and name a variety of common animals? (birds, fish, amphibians, reptiles, mammals, invertebrates)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how an animal is suited to its environment?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identify and name a variety of common animals that are carnivores, herbivores and omnivores?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name the parts of the human body that they can see?</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draw &amp; label basic parts of the human body?</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identify the main parts of the human body and link them to their senses?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name the parts of an animal’s body?</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lastRenderedPageBreak/>
              <w:t>•Can they name a range of domestic animals?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classify animals by what they eat? (carnivore, herbivore, omnivore)</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compare the bodies of different animals?</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begin to classify animals according to a number of given criteria?</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point out differences between living things and non-living things?</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name some parts of the human body that cannot be seen?</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say why certain animals have certain characteristics?</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name</w:t>
            </w:r>
          </w:p>
          <w:p w:rsidR="00EB11DA" w:rsidRPr="009E2BAB" w:rsidRDefault="00EB11DA" w:rsidP="009E2BAB">
            <w:pPr>
              <w:rPr>
                <w:rFonts w:ascii="Century Gothic" w:hAnsi="Century Gothic"/>
                <w:sz w:val="16"/>
                <w:szCs w:val="16"/>
              </w:rPr>
            </w:pPr>
          </w:p>
        </w:tc>
        <w:tc>
          <w:tcPr>
            <w:tcW w:w="1971"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lastRenderedPageBreak/>
              <w:t>Animals Including Humans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what animals need to survive?</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explain that animals grow and reproduce?</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explain why animals have offspring which grow into adults?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 xml:space="preserve">•Can they describe the life cycle of some </w:t>
            </w:r>
            <w:r w:rsidRPr="00996A44">
              <w:rPr>
                <w:rFonts w:ascii="Century Gothic" w:eastAsia="Times New Roman" w:hAnsi="Century Gothic" w:cs="Arial"/>
                <w:sz w:val="16"/>
                <w:szCs w:val="16"/>
                <w:lang w:eastAsia="en-GB"/>
              </w:rPr>
              <w:lastRenderedPageBreak/>
              <w:t>living things? (e.g. egg, chick, chicken)</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explain the basic needs of animals, including humans for survival? (water, food, air)</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why exercise, balanced diet and hygiene are important for humans?</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explain that animals reproduce in different ways?</w:t>
            </w:r>
          </w:p>
          <w:p w:rsidR="00EB11DA" w:rsidRPr="009E2BAB" w:rsidRDefault="00EB11DA" w:rsidP="009E2BAB">
            <w:pPr>
              <w:rPr>
                <w:rFonts w:ascii="Century Gothic" w:hAnsi="Century Gothic"/>
                <w:sz w:val="16"/>
                <w:szCs w:val="16"/>
              </w:rPr>
            </w:pPr>
          </w:p>
        </w:tc>
        <w:tc>
          <w:tcPr>
            <w:tcW w:w="1631"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lastRenderedPageBreak/>
              <w:t xml:space="preserve">Animals including humans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explain the importance of a nutritionally balanced diet?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how nutrients, water and oxygen are transported within animals and humans?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lastRenderedPageBreak/>
              <w:t>•Can they identify that animals, including humans, cannot make their own food: they get nutrition from what they eat?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and explain the skeletal system of a human?</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and explain the muscular system of a human?</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explain how the muscular and skeletal systems work together to create movement?</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classify living things and non-living things by a number of characteristics that they have thought of?</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explain how people, weather and the environment can affect living things?</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 xml:space="preserve">•Can they explain how certain living things depend on </w:t>
            </w:r>
            <w:r w:rsidRPr="00996A44">
              <w:rPr>
                <w:rFonts w:ascii="Century Gothic" w:eastAsia="Times New Roman" w:hAnsi="Century Gothic" w:cs="Arial"/>
                <w:color w:val="ED7D31" w:themeColor="accent2"/>
                <w:sz w:val="16"/>
                <w:szCs w:val="16"/>
                <w:lang w:eastAsia="en-GB"/>
              </w:rPr>
              <w:lastRenderedPageBreak/>
              <w:t>one another to survive?</w:t>
            </w:r>
          </w:p>
          <w:p w:rsidR="00EB11DA" w:rsidRPr="009E2BAB" w:rsidRDefault="00EB11DA" w:rsidP="009E2BAB">
            <w:pPr>
              <w:rPr>
                <w:rFonts w:ascii="Century Gothic" w:hAnsi="Century Gothic"/>
                <w:sz w:val="16"/>
                <w:szCs w:val="16"/>
              </w:rPr>
            </w:pPr>
          </w:p>
        </w:tc>
        <w:tc>
          <w:tcPr>
            <w:tcW w:w="1989"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lastRenderedPageBreak/>
              <w:t xml:space="preserve">Animals including humans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identify and name the basic parts of the digestive system in humans?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the simple functions of the basic parts of the digestive system in humans?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 xml:space="preserve">•Can they identify the simple function of </w:t>
            </w:r>
            <w:r w:rsidRPr="00996A44">
              <w:rPr>
                <w:rFonts w:ascii="Century Gothic" w:eastAsia="Times New Roman" w:hAnsi="Century Gothic" w:cs="Arial"/>
                <w:sz w:val="16"/>
                <w:szCs w:val="16"/>
                <w:lang w:eastAsia="en-GB"/>
              </w:rPr>
              <w:lastRenderedPageBreak/>
              <w:t>different types of teeth in humans?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compare the teeth of herbivores and carnivores?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explain what a simple food chain shows?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construct and interpret a variety of food chains, identifying producers, predators and prey?</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classify living things and non-living things by a number of characteristics that they have thought of?</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explain how people, weather and the environment can affect living things?</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explain how certain living things depend on one another to survive?</w:t>
            </w:r>
          </w:p>
          <w:p w:rsidR="00EB11DA" w:rsidRPr="009E2BAB" w:rsidRDefault="00EB11DA" w:rsidP="009E2BAB">
            <w:pPr>
              <w:rPr>
                <w:rFonts w:ascii="Century Gothic" w:hAnsi="Century Gothic"/>
                <w:sz w:val="16"/>
                <w:szCs w:val="16"/>
              </w:rPr>
            </w:pPr>
          </w:p>
        </w:tc>
        <w:tc>
          <w:tcPr>
            <w:tcW w:w="1636"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lastRenderedPageBreak/>
              <w:t xml:space="preserve">Animals including Humans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the changes as humans develop to old age?</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•Can they create a timeline to indicate stages of growth in certain animals, such as </w:t>
            </w:r>
            <w:r w:rsidRPr="00996A44">
              <w:rPr>
                <w:rFonts w:ascii="Century Gothic" w:eastAsia="Times New Roman" w:hAnsi="Century Gothic" w:cs="Arial"/>
                <w:b/>
                <w:color w:val="ED7D31" w:themeColor="accent2"/>
                <w:sz w:val="16"/>
                <w:szCs w:val="16"/>
                <w:lang w:eastAsia="en-GB"/>
              </w:rPr>
              <w:lastRenderedPageBreak/>
              <w:t>frogs and butterflies?</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describe the changes experienced in puberty?</w:t>
            </w:r>
          </w:p>
          <w:p w:rsidR="00EB11DA" w:rsidRPr="009E2BAB" w:rsidRDefault="00EB11DA" w:rsidP="009E2BAB">
            <w:pPr>
              <w:rPr>
                <w:rFonts w:ascii="Century Gothic" w:hAnsi="Century Gothic"/>
                <w:sz w:val="16"/>
                <w:szCs w:val="16"/>
              </w:rPr>
            </w:pPr>
            <w:r w:rsidRPr="009E2BAB">
              <w:rPr>
                <w:rFonts w:ascii="Century Gothic" w:eastAsia="Times New Roman" w:hAnsi="Century Gothic" w:cs="Arial"/>
                <w:b/>
                <w:color w:val="ED7D31" w:themeColor="accent2"/>
                <w:sz w:val="16"/>
                <w:szCs w:val="16"/>
                <w:lang w:eastAsia="en-GB"/>
              </w:rPr>
              <w:t>•Can they draw a timeline to indicate stages in the growth and development of humans?</w:t>
            </w:r>
          </w:p>
        </w:tc>
        <w:tc>
          <w:tcPr>
            <w:tcW w:w="2120" w:type="dxa"/>
          </w:tcPr>
          <w:p w:rsidR="00EB11DA" w:rsidRPr="00D43BD0" w:rsidRDefault="00EB11DA" w:rsidP="009E2BAB">
            <w:pPr>
              <w:rPr>
                <w:rFonts w:ascii="Century Gothic" w:eastAsia="Times New Roman" w:hAnsi="Century Gothic" w:cs="Arial"/>
                <w:b/>
                <w:sz w:val="16"/>
                <w:szCs w:val="16"/>
                <w:lang w:eastAsia="en-GB"/>
              </w:rPr>
            </w:pPr>
            <w:r w:rsidRPr="00D43BD0">
              <w:rPr>
                <w:rFonts w:ascii="Century Gothic" w:eastAsia="Times New Roman" w:hAnsi="Century Gothic" w:cs="Arial"/>
                <w:b/>
                <w:sz w:val="16"/>
                <w:szCs w:val="16"/>
                <w:lang w:eastAsia="en-GB"/>
              </w:rPr>
              <w:lastRenderedPageBreak/>
              <w:t>Animals, including humans</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identify and name the main parts of the human circulatory system, and describe the functions of the heart, blood vessels and blood?</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recognise the impact of diet, exercise, drugs and lifestyle on the way their bodies function?</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lastRenderedPageBreak/>
              <w:t>•Can they describe the ways in which nutrients and water and transported within animals, including humans?</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 xml:space="preserve">Challenge: </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explore the work of medical pioneers, for example, William Harvey and Galen and recognise how much we have learnt about our bodies?</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compare the organ systems of humans to other animals?</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make a diagram of the human body and explain how different parts work and depend on one another?</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name the major organs in the human body?</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locate the major human organs?</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make a diagram that outlines the main parts of a body?</w:t>
            </w:r>
          </w:p>
          <w:p w:rsidR="00EB11DA" w:rsidRPr="009E2BAB" w:rsidRDefault="00EB11DA" w:rsidP="009E2BAB">
            <w:pPr>
              <w:rPr>
                <w:rFonts w:ascii="Century Gothic" w:hAnsi="Century Gothic"/>
                <w:sz w:val="16"/>
                <w:szCs w:val="16"/>
              </w:rPr>
            </w:pPr>
          </w:p>
        </w:tc>
      </w:tr>
      <w:tr w:rsidR="00EB11DA" w:rsidTr="009C7BCF">
        <w:trPr>
          <w:trHeight w:val="334"/>
        </w:trPr>
        <w:tc>
          <w:tcPr>
            <w:tcW w:w="1535" w:type="dxa"/>
          </w:tcPr>
          <w:p w:rsidR="00EB11DA" w:rsidRPr="009E2BAB" w:rsidRDefault="00EB11DA" w:rsidP="009E2BAB">
            <w:pPr>
              <w:rPr>
                <w:rFonts w:ascii="Century Gothic" w:hAnsi="Century Gothic"/>
                <w:sz w:val="16"/>
                <w:szCs w:val="16"/>
              </w:rPr>
            </w:pPr>
            <w:r w:rsidRPr="009E2BAB">
              <w:rPr>
                <w:rFonts w:ascii="Century Gothic" w:eastAsia="Times New Roman" w:hAnsi="Century Gothic" w:cs="Arial"/>
                <w:b/>
                <w:sz w:val="16"/>
                <w:szCs w:val="16"/>
                <w:lang w:eastAsia="en-GB"/>
              </w:rPr>
              <w:lastRenderedPageBreak/>
              <w:t xml:space="preserve">Materials </w:t>
            </w:r>
          </w:p>
        </w:tc>
        <w:tc>
          <w:tcPr>
            <w:tcW w:w="1740" w:type="dxa"/>
          </w:tcPr>
          <w:p w:rsidR="00EB11DA" w:rsidRPr="007A3BD4" w:rsidRDefault="007A3BD4" w:rsidP="009E2BAB">
            <w:pPr>
              <w:rPr>
                <w:rFonts w:ascii="Century Gothic" w:eastAsia="Times New Roman" w:hAnsi="Century Gothic" w:cs="Arial"/>
                <w:b/>
                <w:sz w:val="16"/>
                <w:szCs w:val="16"/>
                <w:lang w:eastAsia="en-GB"/>
              </w:rPr>
            </w:pPr>
            <w:r w:rsidRPr="007A3BD4">
              <w:rPr>
                <w:rFonts w:ascii="Century Gothic" w:eastAsia="Times New Roman" w:hAnsi="Century Gothic" w:cs="Arial"/>
                <w:b/>
                <w:sz w:val="16"/>
                <w:szCs w:val="16"/>
                <w:lang w:eastAsia="en-GB"/>
              </w:rPr>
              <w:t>Materials including changing materials</w:t>
            </w:r>
          </w:p>
          <w:p w:rsid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xml:space="preserve">• Explore a range of materials </w:t>
            </w:r>
          </w:p>
          <w:p w:rsid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xml:space="preserve">• Shape and join materials </w:t>
            </w:r>
          </w:p>
          <w:p w:rsid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xml:space="preserve">• Combine and mix ingredients </w:t>
            </w:r>
          </w:p>
          <w:p w:rsid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Change materials by heating and cooling, including cooking</w:t>
            </w:r>
          </w:p>
          <w:p w:rsidR="0021413B"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xml:space="preserve">• Use all their senses in hands-on exploration of natural materials. </w:t>
            </w:r>
          </w:p>
          <w:p w:rsidR="0021413B" w:rsidRPr="007A3BD4"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Explore collections of materials with similar and/or different properties. • Talk about the differences between materials and changes they notice.</w:t>
            </w:r>
          </w:p>
        </w:tc>
        <w:tc>
          <w:tcPr>
            <w:tcW w:w="2099" w:type="dxa"/>
            <w:gridSpan w:val="2"/>
          </w:tcPr>
          <w:p w:rsidR="00EB11DA" w:rsidRPr="007A3BD4" w:rsidRDefault="007A3BD4" w:rsidP="007A3BD4">
            <w:pPr>
              <w:rPr>
                <w:rFonts w:ascii="Century Gothic" w:eastAsia="Times New Roman" w:hAnsi="Century Gothic" w:cs="Arial"/>
                <w:b/>
                <w:sz w:val="16"/>
                <w:szCs w:val="16"/>
                <w:lang w:eastAsia="en-GB"/>
              </w:rPr>
            </w:pPr>
            <w:r w:rsidRPr="007A3BD4">
              <w:rPr>
                <w:rFonts w:ascii="Century Gothic" w:eastAsia="Times New Roman" w:hAnsi="Century Gothic" w:cs="Arial"/>
                <w:b/>
                <w:sz w:val="16"/>
                <w:szCs w:val="16"/>
                <w:lang w:eastAsia="en-GB"/>
              </w:rPr>
              <w:t>Materials including changing materials</w:t>
            </w:r>
          </w:p>
          <w:p w:rsid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xml:space="preserve">• Explore a range of materials, including natural materials </w:t>
            </w:r>
          </w:p>
          <w:p w:rsid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xml:space="preserve">• Make objects from different materials, including natural materials </w:t>
            </w:r>
          </w:p>
          <w:p w:rsid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xml:space="preserve">• Observe, measure and record how materials change when heated and cooled </w:t>
            </w:r>
          </w:p>
          <w:p w:rsid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Compare how materials change over time and in different conditions</w:t>
            </w:r>
          </w:p>
          <w:p w:rsidR="0021413B" w:rsidRPr="009E2BAB" w:rsidRDefault="0021413B" w:rsidP="009E2BAB">
            <w:pPr>
              <w:rPr>
                <w:rFonts w:ascii="Century Gothic" w:hAnsi="Century Gothic"/>
                <w:sz w:val="16"/>
                <w:szCs w:val="16"/>
              </w:rPr>
            </w:pPr>
            <w:r w:rsidRPr="0021413B">
              <w:rPr>
                <w:rFonts w:ascii="Century Gothic" w:eastAsia="Times New Roman" w:hAnsi="Century Gothic" w:cs="Arial"/>
                <w:sz w:val="16"/>
                <w:szCs w:val="16"/>
                <w:lang w:eastAsia="en-GB"/>
              </w:rPr>
              <w:t>• Describe what they see, hear and feel whilst outside</w:t>
            </w:r>
          </w:p>
        </w:tc>
        <w:tc>
          <w:tcPr>
            <w:tcW w:w="1439"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 xml:space="preserve">Everyday materials: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distinguish between an object and the material from which it is made?</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materials using their senses?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materials using their senses, using specific scientific words?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explain what material objects are made from?</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explain why a material might be useful for a specific job?</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name some different everyday materials? e.g. Wood, plastic, metal, water and rock</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sort materials into groups by a given criterion?</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 xml:space="preserve">•Can they explain how solid shapes </w:t>
            </w:r>
            <w:r w:rsidRPr="00996A44">
              <w:rPr>
                <w:rFonts w:ascii="Century Gothic" w:eastAsia="Times New Roman" w:hAnsi="Century Gothic" w:cs="Arial"/>
                <w:sz w:val="16"/>
                <w:szCs w:val="16"/>
                <w:lang w:eastAsia="en-GB"/>
              </w:rPr>
              <w:lastRenderedPageBreak/>
              <w:t>can be changed by squashing, bending, twisting and stretching?</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describe things that are similar and different between materials?</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explain what happens to certain materials when they are heated, e.g. bread, ice, chocolate?</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Can they explain what happens to certain materials when they are </w:t>
            </w:r>
            <w:proofErr w:type="spellStart"/>
            <w:proofErr w:type="gramStart"/>
            <w:r w:rsidRPr="00996A44">
              <w:rPr>
                <w:rFonts w:ascii="Century Gothic" w:eastAsia="Times New Roman" w:hAnsi="Century Gothic" w:cs="Arial"/>
                <w:b/>
                <w:color w:val="ED7D31" w:themeColor="accent2"/>
                <w:sz w:val="16"/>
                <w:szCs w:val="16"/>
                <w:lang w:eastAsia="en-GB"/>
              </w:rPr>
              <w:t>cooled,e.g</w:t>
            </w:r>
            <w:proofErr w:type="spellEnd"/>
            <w:r w:rsidRPr="00996A44">
              <w:rPr>
                <w:rFonts w:ascii="Century Gothic" w:eastAsia="Times New Roman" w:hAnsi="Century Gothic" w:cs="Arial"/>
                <w:b/>
                <w:color w:val="ED7D31" w:themeColor="accent2"/>
                <w:sz w:val="16"/>
                <w:szCs w:val="16"/>
                <w:lang w:eastAsia="en-GB"/>
              </w:rPr>
              <w:t>.</w:t>
            </w:r>
            <w:proofErr w:type="gramEnd"/>
            <w:r w:rsidRPr="00996A44">
              <w:rPr>
                <w:rFonts w:ascii="Century Gothic" w:eastAsia="Times New Roman" w:hAnsi="Century Gothic" w:cs="Arial"/>
                <w:b/>
                <w:color w:val="ED7D31" w:themeColor="accent2"/>
                <w:sz w:val="16"/>
                <w:szCs w:val="16"/>
                <w:lang w:eastAsia="en-GB"/>
              </w:rPr>
              <w:t xml:space="preserve"> jelly, heated chocolate?</w:t>
            </w:r>
          </w:p>
          <w:p w:rsidR="00EB11DA" w:rsidRPr="009E2BAB" w:rsidRDefault="00EB11DA" w:rsidP="009E2BAB">
            <w:pPr>
              <w:rPr>
                <w:rFonts w:ascii="Century Gothic" w:hAnsi="Century Gothic"/>
                <w:sz w:val="16"/>
                <w:szCs w:val="16"/>
              </w:rPr>
            </w:pPr>
          </w:p>
        </w:tc>
        <w:tc>
          <w:tcPr>
            <w:tcW w:w="1971"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lastRenderedPageBreak/>
              <w:t xml:space="preserve">Changing Materials: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explore how the shapes of solid objects can be changed? (squashing, bending, twisting, stretching)</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find out about people who developed useful new materials? (John Dunlop, Charles Macintosh, John McAdam)</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identify and compare the suitability of a variety of everyday materials, including wood, metal, plastic, glass, brick, rock, paper, cardboard for particular uses?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explain how things move on different surfaces?</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explain how materials are changed by heating and cooling?</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explain how materials are changed by bending, twisting and stretching?</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tell which materials cannot be changed back after being heated, cooled, bent, stretched or twisted?</w:t>
            </w:r>
          </w:p>
          <w:p w:rsidR="00EB11DA" w:rsidRPr="009E2BAB" w:rsidRDefault="00EB11DA" w:rsidP="009E2BAB">
            <w:pPr>
              <w:rPr>
                <w:rFonts w:ascii="Century Gothic" w:hAnsi="Century Gothic"/>
                <w:sz w:val="16"/>
                <w:szCs w:val="16"/>
              </w:rPr>
            </w:pPr>
          </w:p>
        </w:tc>
        <w:tc>
          <w:tcPr>
            <w:tcW w:w="1631" w:type="dxa"/>
          </w:tcPr>
          <w:p w:rsidR="00EB11DA" w:rsidRPr="009E2BAB" w:rsidRDefault="00EB11DA" w:rsidP="009E2BAB">
            <w:pPr>
              <w:rPr>
                <w:rFonts w:ascii="Century Gothic" w:hAnsi="Century Gothic"/>
                <w:sz w:val="16"/>
                <w:szCs w:val="16"/>
              </w:rPr>
            </w:pPr>
          </w:p>
        </w:tc>
        <w:tc>
          <w:tcPr>
            <w:tcW w:w="1989" w:type="dxa"/>
          </w:tcPr>
          <w:p w:rsidR="00EB11DA" w:rsidRPr="009E2BAB" w:rsidRDefault="00EB11DA" w:rsidP="009E2BAB">
            <w:pPr>
              <w:rPr>
                <w:rFonts w:ascii="Century Gothic" w:hAnsi="Century Gothic"/>
                <w:sz w:val="16"/>
                <w:szCs w:val="16"/>
              </w:rPr>
            </w:pPr>
          </w:p>
        </w:tc>
        <w:tc>
          <w:tcPr>
            <w:tcW w:w="1636"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 xml:space="preserve">Properties and changes to materials: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compare and group together everyday materials on the basis of their properties, including hardness, solubility, transparency, conductivity (electrical and thermal), and response to magnets?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explain how some materials dissolve in liquid to form a solution?</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how to recover a substance from a solution?</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use their knowledge of solids, liquids and gases to decide how mixtures might be separated, including through filtering, sieving, evaporating?</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 xml:space="preserve">•Can they give reasons, based on evidence for comparative and fair tests for the particular uses of </w:t>
            </w:r>
            <w:r w:rsidRPr="00996A44">
              <w:rPr>
                <w:rFonts w:ascii="Century Gothic" w:eastAsia="Times New Roman" w:hAnsi="Century Gothic" w:cs="Arial"/>
                <w:sz w:val="16"/>
                <w:szCs w:val="16"/>
                <w:lang w:eastAsia="en-GB"/>
              </w:rPr>
              <w:lastRenderedPageBreak/>
              <w:t>everyday materials, including metals wood and plastic?</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changes using scientific words? (evaporation, condensation)</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demonstrate that dissolving, mixing and changes of state and reversible changes?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explain that some changes result in the formation of new materials, and that this kid of change is not usually reversible, including changes associated with burning and the action of acid on bicarbonate of soda?</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use the terms ‘reversible’ and ‘irreversible’?</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describe methods for separating mixtures? (filtration, distillation)</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lastRenderedPageBreak/>
              <w:t>•Can they work out which materials are most effective for keeping us warm or for keeping something cold?</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use their knowledge of materials to suggest ways to classify? (solids, liquids, gases)</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explore changes that are difficult to reverse, e.g. burning, rusting and reactions such as vinegar with bicarbonate of soda?</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•Can they explore the work of chemists who created new materials, e.g. Spencer Silver (glue on sticky notes) or Ruth </w:t>
            </w:r>
            <w:proofErr w:type="spellStart"/>
            <w:r w:rsidRPr="00996A44">
              <w:rPr>
                <w:rFonts w:ascii="Century Gothic" w:eastAsia="Times New Roman" w:hAnsi="Century Gothic" w:cs="Arial"/>
                <w:b/>
                <w:color w:val="ED7D31" w:themeColor="accent2"/>
                <w:sz w:val="16"/>
                <w:szCs w:val="16"/>
                <w:lang w:eastAsia="en-GB"/>
              </w:rPr>
              <w:t>Benerito</w:t>
            </w:r>
            <w:proofErr w:type="spellEnd"/>
            <w:r w:rsidRPr="00996A44">
              <w:rPr>
                <w:rFonts w:ascii="Century Gothic" w:eastAsia="Times New Roman" w:hAnsi="Century Gothic" w:cs="Arial"/>
                <w:b/>
                <w:color w:val="ED7D31" w:themeColor="accent2"/>
                <w:sz w:val="16"/>
                <w:szCs w:val="16"/>
                <w:lang w:eastAsia="en-GB"/>
              </w:rPr>
              <w:t xml:space="preserve"> (wrinkle free cotton)?</w:t>
            </w:r>
          </w:p>
          <w:p w:rsidR="00EB11DA" w:rsidRPr="009E2BAB" w:rsidRDefault="00EB11DA" w:rsidP="009E2BAB">
            <w:pPr>
              <w:rPr>
                <w:rFonts w:ascii="Century Gothic" w:hAnsi="Century Gothic"/>
                <w:sz w:val="16"/>
                <w:szCs w:val="16"/>
              </w:rPr>
            </w:pPr>
          </w:p>
        </w:tc>
        <w:tc>
          <w:tcPr>
            <w:tcW w:w="2120" w:type="dxa"/>
          </w:tcPr>
          <w:p w:rsidR="00EB11DA" w:rsidRPr="009E2BAB" w:rsidRDefault="00EB11DA" w:rsidP="009E2BAB">
            <w:pPr>
              <w:rPr>
                <w:rFonts w:ascii="Century Gothic" w:hAnsi="Century Gothic"/>
                <w:sz w:val="16"/>
                <w:szCs w:val="16"/>
              </w:rPr>
            </w:pPr>
          </w:p>
        </w:tc>
      </w:tr>
      <w:tr w:rsidR="00EB11DA" w:rsidTr="009C7BCF">
        <w:trPr>
          <w:trHeight w:val="334"/>
        </w:trPr>
        <w:tc>
          <w:tcPr>
            <w:tcW w:w="1535"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lastRenderedPageBreak/>
              <w:t xml:space="preserve">Seasonal changes </w:t>
            </w:r>
          </w:p>
          <w:p w:rsidR="00EB11DA" w:rsidRPr="009E2BAB" w:rsidRDefault="00EB11DA" w:rsidP="009E2BAB">
            <w:pPr>
              <w:rPr>
                <w:rFonts w:ascii="Century Gothic" w:hAnsi="Century Gothic"/>
                <w:sz w:val="16"/>
                <w:szCs w:val="16"/>
              </w:rPr>
            </w:pPr>
          </w:p>
        </w:tc>
        <w:tc>
          <w:tcPr>
            <w:tcW w:w="1740" w:type="dxa"/>
          </w:tcPr>
          <w:p w:rsidR="00EB11DA" w:rsidRPr="009E2BAB" w:rsidRDefault="00EB11DA" w:rsidP="009E2BAB">
            <w:pPr>
              <w:rPr>
                <w:rFonts w:ascii="Century Gothic" w:hAnsi="Century Gothic"/>
                <w:sz w:val="16"/>
                <w:szCs w:val="16"/>
              </w:rPr>
            </w:pPr>
          </w:p>
        </w:tc>
        <w:tc>
          <w:tcPr>
            <w:tcW w:w="2099" w:type="dxa"/>
            <w:gridSpan w:val="2"/>
          </w:tcPr>
          <w:p w:rsidR="007A3BD4" w:rsidRPr="007A3BD4" w:rsidRDefault="007A3BD4" w:rsidP="007A3BD4">
            <w:pPr>
              <w:rPr>
                <w:rFonts w:ascii="Century Gothic" w:eastAsia="Times New Roman" w:hAnsi="Century Gothic" w:cs="Arial"/>
                <w:b/>
                <w:sz w:val="16"/>
                <w:szCs w:val="16"/>
                <w:lang w:eastAsia="en-GB"/>
              </w:rPr>
            </w:pPr>
            <w:r>
              <w:rPr>
                <w:rFonts w:ascii="Century Gothic" w:eastAsia="Times New Roman" w:hAnsi="Century Gothic" w:cs="Arial"/>
                <w:b/>
                <w:sz w:val="16"/>
                <w:szCs w:val="16"/>
                <w:lang w:eastAsia="en-GB"/>
              </w:rPr>
              <w:t xml:space="preserve">Seasonal changes </w:t>
            </w:r>
          </w:p>
          <w:p w:rsidR="007A3BD4" w:rsidRP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Play and explore outside in all seasons and in different weather</w:t>
            </w:r>
          </w:p>
          <w:p w:rsidR="00EB11DA"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Observe living things throughout the year</w:t>
            </w:r>
          </w:p>
          <w:p w:rsidR="0021413B"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xml:space="preserve">• Explore the natural world around them. </w:t>
            </w:r>
          </w:p>
          <w:p w:rsidR="0021413B"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xml:space="preserve">• Describe what they see, hear and feel whilst outside. </w:t>
            </w:r>
          </w:p>
          <w:p w:rsidR="0021413B" w:rsidRPr="009E2BAB" w:rsidRDefault="0021413B" w:rsidP="009E2BAB">
            <w:pPr>
              <w:rPr>
                <w:rFonts w:ascii="Century Gothic" w:hAnsi="Century Gothic"/>
                <w:sz w:val="16"/>
                <w:szCs w:val="16"/>
              </w:rPr>
            </w:pPr>
            <w:r w:rsidRPr="0021413B">
              <w:rPr>
                <w:rFonts w:ascii="Century Gothic" w:eastAsia="Times New Roman" w:hAnsi="Century Gothic" w:cs="Arial"/>
                <w:sz w:val="16"/>
                <w:szCs w:val="16"/>
                <w:lang w:eastAsia="en-GB"/>
              </w:rPr>
              <w:lastRenderedPageBreak/>
              <w:t>• Understand the effect of changing seasons on the natural world around them</w:t>
            </w:r>
          </w:p>
        </w:tc>
        <w:tc>
          <w:tcPr>
            <w:tcW w:w="1439"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lastRenderedPageBreak/>
              <w:t xml:space="preserve">Seasonal changes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observe changes across the four seasons?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name the four seasons in order?</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lastRenderedPageBreak/>
              <w:t>•Can they observe and describe weather associated with the seasons?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observe and describe how day length varies?</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observe features in the environment and explain that these are related to a specific season?</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observe and talk about changes in the weather?</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talk about weather variation in different parts of the world?</w:t>
            </w:r>
          </w:p>
          <w:p w:rsidR="00EB11DA" w:rsidRPr="009E2BAB" w:rsidRDefault="00EB11DA" w:rsidP="009E2BAB">
            <w:pPr>
              <w:rPr>
                <w:rFonts w:ascii="Century Gothic" w:hAnsi="Century Gothic"/>
                <w:sz w:val="16"/>
                <w:szCs w:val="16"/>
              </w:rPr>
            </w:pPr>
          </w:p>
        </w:tc>
        <w:tc>
          <w:tcPr>
            <w:tcW w:w="1971" w:type="dxa"/>
          </w:tcPr>
          <w:p w:rsidR="00EB11DA" w:rsidRPr="009E2BAB" w:rsidRDefault="00EB11DA" w:rsidP="009E2BAB">
            <w:pPr>
              <w:rPr>
                <w:rFonts w:ascii="Century Gothic" w:hAnsi="Century Gothic"/>
                <w:sz w:val="16"/>
                <w:szCs w:val="16"/>
              </w:rPr>
            </w:pPr>
          </w:p>
        </w:tc>
        <w:tc>
          <w:tcPr>
            <w:tcW w:w="1631" w:type="dxa"/>
          </w:tcPr>
          <w:p w:rsidR="00EB11DA" w:rsidRPr="009E2BAB" w:rsidRDefault="00EB11DA" w:rsidP="009E2BAB">
            <w:pPr>
              <w:rPr>
                <w:rFonts w:ascii="Century Gothic" w:hAnsi="Century Gothic"/>
                <w:sz w:val="16"/>
                <w:szCs w:val="16"/>
              </w:rPr>
            </w:pPr>
          </w:p>
        </w:tc>
        <w:tc>
          <w:tcPr>
            <w:tcW w:w="1989" w:type="dxa"/>
          </w:tcPr>
          <w:p w:rsidR="00EB11DA" w:rsidRPr="009E2BAB" w:rsidRDefault="00EB11DA" w:rsidP="009E2BAB">
            <w:pPr>
              <w:rPr>
                <w:rFonts w:ascii="Century Gothic" w:hAnsi="Century Gothic"/>
                <w:sz w:val="16"/>
                <w:szCs w:val="16"/>
              </w:rPr>
            </w:pPr>
          </w:p>
        </w:tc>
        <w:tc>
          <w:tcPr>
            <w:tcW w:w="1636" w:type="dxa"/>
          </w:tcPr>
          <w:p w:rsidR="00EB11DA" w:rsidRPr="009E2BAB" w:rsidRDefault="00EB11DA" w:rsidP="009E2BAB">
            <w:pPr>
              <w:rPr>
                <w:rFonts w:ascii="Century Gothic" w:hAnsi="Century Gothic"/>
                <w:sz w:val="16"/>
                <w:szCs w:val="16"/>
              </w:rPr>
            </w:pPr>
          </w:p>
        </w:tc>
        <w:tc>
          <w:tcPr>
            <w:tcW w:w="2120" w:type="dxa"/>
          </w:tcPr>
          <w:p w:rsidR="00EB11DA" w:rsidRPr="009E2BAB" w:rsidRDefault="00EB11DA" w:rsidP="009E2BAB">
            <w:pPr>
              <w:rPr>
                <w:rFonts w:ascii="Century Gothic" w:hAnsi="Century Gothic"/>
                <w:sz w:val="16"/>
                <w:szCs w:val="16"/>
              </w:rPr>
            </w:pPr>
          </w:p>
        </w:tc>
      </w:tr>
      <w:tr w:rsidR="00EB11DA" w:rsidTr="009C7BCF">
        <w:trPr>
          <w:trHeight w:val="310"/>
        </w:trPr>
        <w:tc>
          <w:tcPr>
            <w:tcW w:w="1535"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 xml:space="preserve">Living things and their habitats </w:t>
            </w:r>
          </w:p>
          <w:p w:rsidR="00EB11DA" w:rsidRPr="009E2BAB" w:rsidRDefault="00EB11DA" w:rsidP="009E2BAB">
            <w:pPr>
              <w:rPr>
                <w:rFonts w:ascii="Century Gothic" w:hAnsi="Century Gothic"/>
                <w:sz w:val="16"/>
                <w:szCs w:val="16"/>
              </w:rPr>
            </w:pPr>
          </w:p>
        </w:tc>
        <w:tc>
          <w:tcPr>
            <w:tcW w:w="1740" w:type="dxa"/>
          </w:tcPr>
          <w:p w:rsidR="007A3BD4" w:rsidRPr="007A3BD4" w:rsidRDefault="007A3BD4" w:rsidP="007A3BD4">
            <w:pPr>
              <w:rPr>
                <w:rFonts w:ascii="Century Gothic" w:eastAsia="Times New Roman" w:hAnsi="Century Gothic" w:cs="Arial"/>
                <w:b/>
                <w:sz w:val="16"/>
                <w:szCs w:val="16"/>
                <w:lang w:eastAsia="en-GB"/>
              </w:rPr>
            </w:pPr>
            <w:r w:rsidRPr="007A3BD4">
              <w:rPr>
                <w:rFonts w:ascii="Century Gothic" w:eastAsia="Times New Roman" w:hAnsi="Century Gothic" w:cs="Arial"/>
                <w:b/>
                <w:sz w:val="16"/>
                <w:szCs w:val="16"/>
                <w:lang w:eastAsia="en-GB"/>
              </w:rPr>
              <w:t xml:space="preserve">Living things and their habitats </w:t>
            </w:r>
          </w:p>
          <w:p w:rsidR="007A3BD4" w:rsidRPr="007A3BD4" w:rsidRDefault="007A3BD4" w:rsidP="009E2BAB">
            <w:pPr>
              <w:rPr>
                <w:rFonts w:ascii="Century Gothic" w:eastAsia="Times New Roman" w:hAnsi="Century Gothic" w:cs="Arial"/>
                <w:sz w:val="16"/>
                <w:szCs w:val="16"/>
                <w:lang w:eastAsia="en-GB"/>
              </w:rPr>
            </w:pPr>
          </w:p>
          <w:p w:rsidR="0021413B" w:rsidRPr="0021413B"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xml:space="preserve">• Use all their senses in hands-on exploration of natural materials. </w:t>
            </w:r>
          </w:p>
          <w:p w:rsidR="0021413B" w:rsidRPr="0021413B"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xml:space="preserve">• Explore collections of materials with similar and/or different properties. </w:t>
            </w:r>
          </w:p>
          <w:p w:rsidR="0021413B" w:rsidRPr="007A3BD4"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lastRenderedPageBreak/>
              <w:t>• Begin to understand the need to respect and care for the natural environment and all living things</w:t>
            </w:r>
          </w:p>
        </w:tc>
        <w:tc>
          <w:tcPr>
            <w:tcW w:w="2099" w:type="dxa"/>
            <w:gridSpan w:val="2"/>
          </w:tcPr>
          <w:p w:rsidR="007A3BD4" w:rsidRPr="00996A44" w:rsidRDefault="007A3BD4" w:rsidP="007A3BD4">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lastRenderedPageBreak/>
              <w:t xml:space="preserve">Living things and their habitats </w:t>
            </w:r>
          </w:p>
          <w:p w:rsidR="00EB11DA" w:rsidRDefault="00EB11DA" w:rsidP="009E2BAB">
            <w:pPr>
              <w:rPr>
                <w:rFonts w:ascii="Century Gothic" w:hAnsi="Century Gothic"/>
                <w:sz w:val="16"/>
                <w:szCs w:val="16"/>
              </w:rPr>
            </w:pPr>
          </w:p>
          <w:p w:rsidR="0021413B" w:rsidRPr="0021413B"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xml:space="preserve">• Draw information from a simple map. • Explore the natural world around them. • Describe what they see, hear and feel whilst outside. </w:t>
            </w:r>
          </w:p>
          <w:p w:rsidR="007A3BD4" w:rsidRPr="009E2BAB" w:rsidRDefault="0021413B" w:rsidP="009E2BAB">
            <w:pPr>
              <w:rPr>
                <w:rFonts w:ascii="Century Gothic" w:hAnsi="Century Gothic"/>
                <w:sz w:val="16"/>
                <w:szCs w:val="16"/>
              </w:rPr>
            </w:pPr>
            <w:r w:rsidRPr="0021413B">
              <w:rPr>
                <w:rFonts w:ascii="Century Gothic" w:eastAsia="Times New Roman" w:hAnsi="Century Gothic" w:cs="Arial"/>
                <w:sz w:val="16"/>
                <w:szCs w:val="16"/>
                <w:lang w:eastAsia="en-GB"/>
              </w:rPr>
              <w:t xml:space="preserve">• Recognise some environments that are </w:t>
            </w:r>
            <w:r w:rsidRPr="0021413B">
              <w:rPr>
                <w:rFonts w:ascii="Century Gothic" w:eastAsia="Times New Roman" w:hAnsi="Century Gothic" w:cs="Arial"/>
                <w:sz w:val="16"/>
                <w:szCs w:val="16"/>
                <w:lang w:eastAsia="en-GB"/>
              </w:rPr>
              <w:lastRenderedPageBreak/>
              <w:t>different to the one in which they live</w:t>
            </w:r>
          </w:p>
        </w:tc>
        <w:tc>
          <w:tcPr>
            <w:tcW w:w="1439" w:type="dxa"/>
          </w:tcPr>
          <w:p w:rsidR="00EB11DA" w:rsidRPr="009E2BAB" w:rsidRDefault="00EB11DA" w:rsidP="009E2BAB">
            <w:pPr>
              <w:rPr>
                <w:rFonts w:ascii="Century Gothic" w:hAnsi="Century Gothic"/>
                <w:sz w:val="16"/>
                <w:szCs w:val="16"/>
              </w:rPr>
            </w:pPr>
          </w:p>
        </w:tc>
        <w:tc>
          <w:tcPr>
            <w:tcW w:w="1971"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 xml:space="preserve">Living things and their habitats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match certain living things to the habitats they are found in?</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explain the differences between living and non-living things?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 xml:space="preserve">•Can they describe some of the life processes common to </w:t>
            </w:r>
            <w:r w:rsidRPr="00996A44">
              <w:rPr>
                <w:rFonts w:ascii="Century Gothic" w:eastAsia="Times New Roman" w:hAnsi="Century Gothic" w:cs="Arial"/>
                <w:sz w:val="16"/>
                <w:szCs w:val="16"/>
                <w:lang w:eastAsia="en-GB"/>
              </w:rPr>
              <w:lastRenderedPageBreak/>
              <w:t>plants and animals, including humans?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decide whether something is living, dead or non-living?</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how a habitat provides for the basic needs of things living there?</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a range of different habitats?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how plants and animals are suited to their habitat?</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name some characteristics of an animal that help it to live in a particular habitat?</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describe what animals need to survive and link this to their habitats?</w:t>
            </w:r>
          </w:p>
          <w:p w:rsidR="00EB11DA" w:rsidRPr="009E2BAB" w:rsidRDefault="00EB11DA" w:rsidP="009E2BAB">
            <w:pPr>
              <w:rPr>
                <w:rFonts w:ascii="Century Gothic" w:hAnsi="Century Gothic"/>
                <w:sz w:val="16"/>
                <w:szCs w:val="16"/>
              </w:rPr>
            </w:pPr>
          </w:p>
        </w:tc>
        <w:tc>
          <w:tcPr>
            <w:tcW w:w="1631" w:type="dxa"/>
          </w:tcPr>
          <w:p w:rsidR="00EB11DA" w:rsidRPr="009E2BAB" w:rsidRDefault="00EB11DA" w:rsidP="009E2BAB">
            <w:pPr>
              <w:rPr>
                <w:rFonts w:ascii="Century Gothic" w:hAnsi="Century Gothic"/>
                <w:sz w:val="16"/>
                <w:szCs w:val="16"/>
              </w:rPr>
            </w:pPr>
          </w:p>
        </w:tc>
        <w:tc>
          <w:tcPr>
            <w:tcW w:w="1989"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 xml:space="preserve">Living things and their habitats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recognise that living things can be grouped in a variety of ways?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 xml:space="preserve">•Can they explore and use a classification key to group, identify and name a variety of living things? (plants, </w:t>
            </w:r>
            <w:r w:rsidRPr="00996A44">
              <w:rPr>
                <w:rFonts w:ascii="Century Gothic" w:eastAsia="Times New Roman" w:hAnsi="Century Gothic" w:cs="Arial"/>
                <w:sz w:val="16"/>
                <w:szCs w:val="16"/>
                <w:lang w:eastAsia="en-GB"/>
              </w:rPr>
              <w:lastRenderedPageBreak/>
              <w:t>vertebrates, invertebrates)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compare the classification of common plants and animals to living things found in other places? (under the sea, prehistoric)</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•Do they recognise that environments can change and this can sometimes pose a danger to living things?</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give reasons for how they have classified animals and plants, using their characteristics and how they are suited to their environment?</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explore the work of pioneers in classification? (e.g. Carl Linnaeus)</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name and group a variety of living things based on feeding patterns? (producer, consumer, predator, prey, herbivore, carnivore, omnivore)</w:t>
            </w:r>
          </w:p>
          <w:p w:rsidR="00EB11DA" w:rsidRPr="00996A44" w:rsidRDefault="00EB11DA" w:rsidP="009E2BAB">
            <w:pPr>
              <w:rPr>
                <w:rFonts w:ascii="Century Gothic" w:eastAsia="Times New Roman" w:hAnsi="Century Gothic" w:cs="Arial"/>
                <w:color w:val="ED7D31" w:themeColor="accent2"/>
                <w:sz w:val="16"/>
                <w:szCs w:val="16"/>
                <w:lang w:eastAsia="en-GB"/>
              </w:rPr>
            </w:pPr>
          </w:p>
          <w:p w:rsidR="00EB11DA" w:rsidRPr="009E2BAB" w:rsidRDefault="00EB11DA" w:rsidP="009E2BAB">
            <w:pPr>
              <w:rPr>
                <w:rFonts w:ascii="Century Gothic" w:hAnsi="Century Gothic"/>
                <w:sz w:val="16"/>
                <w:szCs w:val="16"/>
              </w:rPr>
            </w:pPr>
          </w:p>
        </w:tc>
        <w:tc>
          <w:tcPr>
            <w:tcW w:w="1636"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lastRenderedPageBreak/>
              <w:t>Living Things and their Habitats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the differences in the life cycles of a mammal, an amphibian, an insect and a bird?</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the life cycles of common plants?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lastRenderedPageBreak/>
              <w:t>•Can they explore the work of well know naturalists and animal behaviourists? (David Attenborough and Jane Goodall)</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observe their local environment and draw conclusions about life-cycles, e.g. plants in the vegetable garden or flower border?</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compare the life cycles of plants and animals in their local environment with the life cycles of those around the world, e.g. rainforests?</w:t>
            </w:r>
          </w:p>
          <w:p w:rsidR="00EB11DA" w:rsidRPr="009E2BAB" w:rsidRDefault="00EB11DA" w:rsidP="009E2BAB">
            <w:pPr>
              <w:rPr>
                <w:rFonts w:ascii="Century Gothic" w:hAnsi="Century Gothic"/>
                <w:sz w:val="16"/>
                <w:szCs w:val="16"/>
              </w:rPr>
            </w:pPr>
          </w:p>
        </w:tc>
        <w:tc>
          <w:tcPr>
            <w:tcW w:w="2120" w:type="dxa"/>
          </w:tcPr>
          <w:p w:rsidR="00EB11DA" w:rsidRPr="00D43BD0" w:rsidRDefault="00EB11DA" w:rsidP="009E2BAB">
            <w:pPr>
              <w:rPr>
                <w:rFonts w:ascii="Century Gothic" w:eastAsia="Times New Roman" w:hAnsi="Century Gothic" w:cs="Arial"/>
                <w:b/>
                <w:sz w:val="16"/>
                <w:szCs w:val="16"/>
                <w:lang w:eastAsia="en-GB"/>
              </w:rPr>
            </w:pPr>
            <w:r w:rsidRPr="00D43BD0">
              <w:rPr>
                <w:rFonts w:ascii="Century Gothic" w:eastAsia="Times New Roman" w:hAnsi="Century Gothic" w:cs="Arial"/>
                <w:b/>
                <w:sz w:val="16"/>
                <w:szCs w:val="16"/>
                <w:lang w:eastAsia="en-GB"/>
              </w:rPr>
              <w:lastRenderedPageBreak/>
              <w:t>Living Things &amp; their habitats</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describe how living things are classified into broad groups according to common observable characteristics and based on similarities and differences including microorganisms, plants and animals?</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lastRenderedPageBreak/>
              <w:t>•Can they give reasons for classifying plants and animals based on specific characteristics?</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 xml:space="preserve">Challenge: </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explain why classification is important?</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readily group animals into reptiles, fish, amphibians, birds and mammals?</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sub divide their original groupings and explain their divisions?</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group animals into vertebrates and invertebrates?</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find out about the significance of the work of scientists such as Carl Linnaeus, a pioneer of classification?</w:t>
            </w:r>
          </w:p>
          <w:p w:rsidR="00EB11DA" w:rsidRPr="00D43BD0" w:rsidRDefault="00EB11DA" w:rsidP="009E2BAB">
            <w:pPr>
              <w:rPr>
                <w:rFonts w:ascii="Century Gothic" w:eastAsia="Times New Roman" w:hAnsi="Century Gothic" w:cs="Arial"/>
                <w:b/>
                <w:color w:val="ED7D31" w:themeColor="accent2"/>
                <w:sz w:val="16"/>
                <w:szCs w:val="16"/>
                <w:lang w:eastAsia="en-GB"/>
              </w:rPr>
            </w:pPr>
          </w:p>
          <w:p w:rsidR="00EB11DA" w:rsidRPr="009E2BAB" w:rsidRDefault="00EB11DA" w:rsidP="009E2BAB">
            <w:pPr>
              <w:rPr>
                <w:rFonts w:ascii="Century Gothic" w:hAnsi="Century Gothic"/>
                <w:sz w:val="16"/>
                <w:szCs w:val="16"/>
              </w:rPr>
            </w:pPr>
          </w:p>
        </w:tc>
      </w:tr>
      <w:tr w:rsidR="00EB11DA" w:rsidTr="009C7BCF">
        <w:trPr>
          <w:trHeight w:val="334"/>
        </w:trPr>
        <w:tc>
          <w:tcPr>
            <w:tcW w:w="1535"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lastRenderedPageBreak/>
              <w:t xml:space="preserve">Classifying and grouping materials: </w:t>
            </w:r>
          </w:p>
          <w:p w:rsidR="00EB11DA" w:rsidRPr="009E2BAB" w:rsidRDefault="00EB11DA" w:rsidP="009E2BAB">
            <w:pPr>
              <w:rPr>
                <w:rFonts w:ascii="Century Gothic" w:hAnsi="Century Gothic"/>
                <w:sz w:val="16"/>
                <w:szCs w:val="16"/>
              </w:rPr>
            </w:pPr>
          </w:p>
        </w:tc>
        <w:tc>
          <w:tcPr>
            <w:tcW w:w="1740" w:type="dxa"/>
          </w:tcPr>
          <w:p w:rsidR="00EB11DA" w:rsidRPr="009E2BAB" w:rsidRDefault="00EB11DA" w:rsidP="009E2BAB">
            <w:pPr>
              <w:rPr>
                <w:rFonts w:ascii="Century Gothic" w:hAnsi="Century Gothic"/>
                <w:sz w:val="16"/>
                <w:szCs w:val="16"/>
              </w:rPr>
            </w:pPr>
          </w:p>
        </w:tc>
        <w:tc>
          <w:tcPr>
            <w:tcW w:w="2099" w:type="dxa"/>
            <w:gridSpan w:val="2"/>
          </w:tcPr>
          <w:p w:rsidR="00EB11DA" w:rsidRPr="009E2BAB" w:rsidRDefault="00EB11DA" w:rsidP="009E2BAB">
            <w:pPr>
              <w:rPr>
                <w:rFonts w:ascii="Century Gothic" w:hAnsi="Century Gothic"/>
                <w:sz w:val="16"/>
                <w:szCs w:val="16"/>
              </w:rPr>
            </w:pPr>
          </w:p>
        </w:tc>
        <w:tc>
          <w:tcPr>
            <w:tcW w:w="1439" w:type="dxa"/>
          </w:tcPr>
          <w:p w:rsidR="00EB11DA" w:rsidRPr="009E2BAB" w:rsidRDefault="00EB11DA" w:rsidP="009E2BAB">
            <w:pPr>
              <w:rPr>
                <w:rFonts w:ascii="Century Gothic" w:hAnsi="Century Gothic"/>
                <w:sz w:val="16"/>
                <w:szCs w:val="16"/>
              </w:rPr>
            </w:pPr>
          </w:p>
        </w:tc>
        <w:tc>
          <w:tcPr>
            <w:tcW w:w="1971"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 xml:space="preserve">Classifying and grouping materials: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the simple physical properties of a variety of everyday materials?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lastRenderedPageBreak/>
              <w:t>•Can they compare and group together a variety of materials based on their simple physical properties?</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describe the properties of different materials using words like, transparent or opaque, flexible, etc.?</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sort materials into groups and say why they have sorted them in that way?</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•Can they say which materials are natural and which are manmade?</w:t>
            </w:r>
          </w:p>
          <w:p w:rsidR="00EB11DA" w:rsidRPr="009E2BAB" w:rsidRDefault="00EB11DA" w:rsidP="009E2BAB">
            <w:pPr>
              <w:rPr>
                <w:rFonts w:ascii="Century Gothic" w:hAnsi="Century Gothic"/>
                <w:sz w:val="16"/>
                <w:szCs w:val="16"/>
              </w:rPr>
            </w:pPr>
          </w:p>
        </w:tc>
        <w:tc>
          <w:tcPr>
            <w:tcW w:w="1631" w:type="dxa"/>
          </w:tcPr>
          <w:p w:rsidR="00EB11DA" w:rsidRPr="009E2BAB" w:rsidRDefault="00EB11DA" w:rsidP="009E2BAB">
            <w:pPr>
              <w:rPr>
                <w:rFonts w:ascii="Century Gothic" w:hAnsi="Century Gothic"/>
                <w:sz w:val="16"/>
                <w:szCs w:val="16"/>
              </w:rPr>
            </w:pPr>
          </w:p>
        </w:tc>
        <w:tc>
          <w:tcPr>
            <w:tcW w:w="1989" w:type="dxa"/>
          </w:tcPr>
          <w:p w:rsidR="00EB11DA" w:rsidRPr="009E2BAB" w:rsidRDefault="00EB11DA" w:rsidP="009E2BAB">
            <w:pPr>
              <w:rPr>
                <w:rFonts w:ascii="Century Gothic" w:hAnsi="Century Gothic"/>
                <w:sz w:val="16"/>
                <w:szCs w:val="16"/>
              </w:rPr>
            </w:pPr>
          </w:p>
        </w:tc>
        <w:tc>
          <w:tcPr>
            <w:tcW w:w="1636" w:type="dxa"/>
          </w:tcPr>
          <w:p w:rsidR="00EB11DA" w:rsidRPr="009E2BAB" w:rsidRDefault="00EB11DA" w:rsidP="009E2BAB">
            <w:pPr>
              <w:rPr>
                <w:rFonts w:ascii="Century Gothic" w:hAnsi="Century Gothic"/>
                <w:sz w:val="16"/>
                <w:szCs w:val="16"/>
              </w:rPr>
            </w:pPr>
          </w:p>
        </w:tc>
        <w:tc>
          <w:tcPr>
            <w:tcW w:w="2120" w:type="dxa"/>
          </w:tcPr>
          <w:p w:rsidR="00EB11DA" w:rsidRPr="009E2BAB" w:rsidRDefault="00EB11DA" w:rsidP="009E2BAB">
            <w:pPr>
              <w:rPr>
                <w:rFonts w:ascii="Century Gothic" w:hAnsi="Century Gothic"/>
                <w:sz w:val="16"/>
                <w:szCs w:val="16"/>
              </w:rPr>
            </w:pPr>
          </w:p>
        </w:tc>
      </w:tr>
      <w:tr w:rsidR="00EB11DA" w:rsidTr="009C7BCF">
        <w:trPr>
          <w:trHeight w:val="334"/>
        </w:trPr>
        <w:tc>
          <w:tcPr>
            <w:tcW w:w="1535"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Rocks</w:t>
            </w:r>
          </w:p>
          <w:p w:rsidR="00EB11DA" w:rsidRPr="009E2BAB" w:rsidRDefault="00EB11DA" w:rsidP="009E2BAB">
            <w:pPr>
              <w:rPr>
                <w:rFonts w:ascii="Century Gothic" w:hAnsi="Century Gothic"/>
                <w:sz w:val="16"/>
                <w:szCs w:val="16"/>
              </w:rPr>
            </w:pPr>
          </w:p>
        </w:tc>
        <w:tc>
          <w:tcPr>
            <w:tcW w:w="1740" w:type="dxa"/>
          </w:tcPr>
          <w:p w:rsidR="00EB11DA" w:rsidRPr="009E2BAB" w:rsidRDefault="00EB11DA" w:rsidP="009E2BAB">
            <w:pPr>
              <w:rPr>
                <w:rFonts w:ascii="Century Gothic" w:hAnsi="Century Gothic"/>
                <w:sz w:val="16"/>
                <w:szCs w:val="16"/>
              </w:rPr>
            </w:pPr>
          </w:p>
        </w:tc>
        <w:tc>
          <w:tcPr>
            <w:tcW w:w="2099" w:type="dxa"/>
            <w:gridSpan w:val="2"/>
          </w:tcPr>
          <w:p w:rsidR="00EB11DA" w:rsidRPr="009E2BAB" w:rsidRDefault="00EB11DA" w:rsidP="009E2BAB">
            <w:pPr>
              <w:rPr>
                <w:rFonts w:ascii="Century Gothic" w:hAnsi="Century Gothic"/>
                <w:sz w:val="16"/>
                <w:szCs w:val="16"/>
              </w:rPr>
            </w:pPr>
          </w:p>
        </w:tc>
        <w:tc>
          <w:tcPr>
            <w:tcW w:w="1439" w:type="dxa"/>
          </w:tcPr>
          <w:p w:rsidR="00EB11DA" w:rsidRPr="009E2BAB" w:rsidRDefault="00EB11DA" w:rsidP="009E2BAB">
            <w:pPr>
              <w:rPr>
                <w:rFonts w:ascii="Century Gothic" w:hAnsi="Century Gothic"/>
                <w:sz w:val="16"/>
                <w:szCs w:val="16"/>
              </w:rPr>
            </w:pPr>
          </w:p>
        </w:tc>
        <w:tc>
          <w:tcPr>
            <w:tcW w:w="1971" w:type="dxa"/>
          </w:tcPr>
          <w:p w:rsidR="00EB11DA" w:rsidRPr="009E2BAB" w:rsidRDefault="00EB11DA" w:rsidP="009E2BAB">
            <w:pPr>
              <w:rPr>
                <w:rFonts w:ascii="Century Gothic" w:hAnsi="Century Gothic"/>
                <w:sz w:val="16"/>
                <w:szCs w:val="16"/>
              </w:rPr>
            </w:pPr>
          </w:p>
        </w:tc>
        <w:tc>
          <w:tcPr>
            <w:tcW w:w="1631"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Rocks</w:t>
            </w:r>
            <w:r w:rsidR="007A3BD4">
              <w:rPr>
                <w:rFonts w:ascii="Century Gothic" w:eastAsia="Times New Roman" w:hAnsi="Century Gothic" w:cs="Arial"/>
                <w:b/>
                <w:sz w:val="16"/>
                <w:szCs w:val="16"/>
                <w:lang w:eastAsia="en-GB"/>
              </w:rPr>
              <w: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compare and group together different rocks on the basis of their appearance and simple physical properties?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and explain how different rocks can be useful to us?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 xml:space="preserve">•Can they describe and explain the differences between sedimentary and igneous rocks, considering the </w:t>
            </w:r>
            <w:r w:rsidRPr="00996A44">
              <w:rPr>
                <w:rFonts w:ascii="Century Gothic" w:eastAsia="Times New Roman" w:hAnsi="Century Gothic" w:cs="Arial"/>
                <w:sz w:val="16"/>
                <w:szCs w:val="16"/>
                <w:lang w:eastAsia="en-GB"/>
              </w:rPr>
              <w:lastRenderedPageBreak/>
              <w:t>way they are formed?</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in simple terms how fossils are formed when things that have lived are trapped within rock?</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recognise that soils are made from rocks and organic matter?</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classify igneous and sedimentary rocks?</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begin to relate the properties of rocks with their uses?</w:t>
            </w:r>
          </w:p>
          <w:p w:rsidR="00EB11DA" w:rsidRPr="009E2BAB" w:rsidRDefault="00EB11DA" w:rsidP="009E2BAB">
            <w:pPr>
              <w:rPr>
                <w:rFonts w:ascii="Century Gothic" w:hAnsi="Century Gothic"/>
                <w:sz w:val="16"/>
                <w:szCs w:val="16"/>
              </w:rPr>
            </w:pPr>
          </w:p>
        </w:tc>
        <w:tc>
          <w:tcPr>
            <w:tcW w:w="1989" w:type="dxa"/>
          </w:tcPr>
          <w:p w:rsidR="00EB11DA" w:rsidRPr="009E2BAB" w:rsidRDefault="00EB11DA" w:rsidP="009E2BAB">
            <w:pPr>
              <w:rPr>
                <w:rFonts w:ascii="Century Gothic" w:hAnsi="Century Gothic"/>
                <w:sz w:val="16"/>
                <w:szCs w:val="16"/>
              </w:rPr>
            </w:pPr>
          </w:p>
        </w:tc>
        <w:tc>
          <w:tcPr>
            <w:tcW w:w="1636" w:type="dxa"/>
          </w:tcPr>
          <w:p w:rsidR="00EB11DA" w:rsidRPr="009E2BAB" w:rsidRDefault="00EB11DA" w:rsidP="009E2BAB">
            <w:pPr>
              <w:rPr>
                <w:rFonts w:ascii="Century Gothic" w:hAnsi="Century Gothic"/>
                <w:sz w:val="16"/>
                <w:szCs w:val="16"/>
              </w:rPr>
            </w:pPr>
          </w:p>
        </w:tc>
        <w:tc>
          <w:tcPr>
            <w:tcW w:w="2120" w:type="dxa"/>
          </w:tcPr>
          <w:p w:rsidR="00EB11DA" w:rsidRPr="009E2BAB" w:rsidRDefault="00EB11DA" w:rsidP="009E2BAB">
            <w:pPr>
              <w:rPr>
                <w:rFonts w:ascii="Century Gothic" w:hAnsi="Century Gothic"/>
                <w:sz w:val="16"/>
                <w:szCs w:val="16"/>
              </w:rPr>
            </w:pPr>
          </w:p>
        </w:tc>
      </w:tr>
      <w:tr w:rsidR="00EB11DA" w:rsidTr="009C7BCF">
        <w:trPr>
          <w:trHeight w:val="334"/>
        </w:trPr>
        <w:tc>
          <w:tcPr>
            <w:tcW w:w="1535"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 xml:space="preserve">States of Matter </w:t>
            </w:r>
          </w:p>
          <w:p w:rsidR="00EB11DA" w:rsidRPr="009E2BAB" w:rsidRDefault="00EB11DA" w:rsidP="009E2BAB">
            <w:pPr>
              <w:rPr>
                <w:rFonts w:ascii="Century Gothic" w:hAnsi="Century Gothic"/>
                <w:sz w:val="16"/>
                <w:szCs w:val="16"/>
              </w:rPr>
            </w:pPr>
          </w:p>
        </w:tc>
        <w:tc>
          <w:tcPr>
            <w:tcW w:w="1740" w:type="dxa"/>
          </w:tcPr>
          <w:p w:rsidR="00EB11DA" w:rsidRPr="009E2BAB" w:rsidRDefault="00EB11DA" w:rsidP="009E2BAB">
            <w:pPr>
              <w:rPr>
                <w:rFonts w:ascii="Century Gothic" w:hAnsi="Century Gothic"/>
                <w:sz w:val="16"/>
                <w:szCs w:val="16"/>
              </w:rPr>
            </w:pPr>
          </w:p>
        </w:tc>
        <w:tc>
          <w:tcPr>
            <w:tcW w:w="2099" w:type="dxa"/>
            <w:gridSpan w:val="2"/>
          </w:tcPr>
          <w:p w:rsidR="00EB11DA" w:rsidRPr="009E2BAB" w:rsidRDefault="00EB11DA" w:rsidP="009E2BAB">
            <w:pPr>
              <w:rPr>
                <w:rFonts w:ascii="Century Gothic" w:hAnsi="Century Gothic"/>
                <w:sz w:val="16"/>
                <w:szCs w:val="16"/>
              </w:rPr>
            </w:pPr>
          </w:p>
        </w:tc>
        <w:tc>
          <w:tcPr>
            <w:tcW w:w="1439" w:type="dxa"/>
          </w:tcPr>
          <w:p w:rsidR="00EB11DA" w:rsidRPr="009E2BAB" w:rsidRDefault="00EB11DA" w:rsidP="009E2BAB">
            <w:pPr>
              <w:rPr>
                <w:rFonts w:ascii="Century Gothic" w:hAnsi="Century Gothic"/>
                <w:sz w:val="16"/>
                <w:szCs w:val="16"/>
              </w:rPr>
            </w:pPr>
          </w:p>
        </w:tc>
        <w:tc>
          <w:tcPr>
            <w:tcW w:w="1971" w:type="dxa"/>
          </w:tcPr>
          <w:p w:rsidR="00EB11DA" w:rsidRPr="009E2BAB" w:rsidRDefault="00EB11DA" w:rsidP="009E2BAB">
            <w:pPr>
              <w:rPr>
                <w:rFonts w:ascii="Century Gothic" w:hAnsi="Century Gothic"/>
                <w:sz w:val="16"/>
                <w:szCs w:val="16"/>
              </w:rPr>
            </w:pPr>
          </w:p>
        </w:tc>
        <w:tc>
          <w:tcPr>
            <w:tcW w:w="1631" w:type="dxa"/>
          </w:tcPr>
          <w:p w:rsidR="00EB11DA" w:rsidRPr="009E2BAB" w:rsidRDefault="00EB11DA" w:rsidP="009E2BAB">
            <w:pPr>
              <w:rPr>
                <w:rFonts w:ascii="Century Gothic" w:hAnsi="Century Gothic"/>
                <w:sz w:val="16"/>
                <w:szCs w:val="16"/>
              </w:rPr>
            </w:pPr>
          </w:p>
        </w:tc>
        <w:tc>
          <w:tcPr>
            <w:tcW w:w="1989"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 xml:space="preserve">States of Matter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compare and group materials together, according to whether they are solids, liquids or gases?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explain what happens to materials when they are heated or cooled?</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measure or research the temperature at which different materials change state in degrees Celsius?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 xml:space="preserve">•Can they use measurements to </w:t>
            </w:r>
            <w:r w:rsidRPr="00996A44">
              <w:rPr>
                <w:rFonts w:ascii="Century Gothic" w:eastAsia="Times New Roman" w:hAnsi="Century Gothic" w:cs="Arial"/>
                <w:sz w:val="16"/>
                <w:szCs w:val="16"/>
                <w:lang w:eastAsia="en-GB"/>
              </w:rPr>
              <w:lastRenderedPageBreak/>
              <w:t>explain changes to the state of water?</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identify the part that evaporation and condensation has in the water cycle?</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associate the rate of evaporation with temperature?</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group and classify a variety of materials according to the impact of temperature on them?</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explain what happens over time to materials such as puddles on the playground or washing hanging on a line?</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 xml:space="preserve">•Can they relate temperature to change of </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state of materials?</w:t>
            </w:r>
          </w:p>
          <w:p w:rsidR="00EB11DA" w:rsidRPr="009E2BAB" w:rsidRDefault="00EB11DA" w:rsidP="009E2BAB">
            <w:pPr>
              <w:rPr>
                <w:rFonts w:ascii="Century Gothic" w:hAnsi="Century Gothic"/>
                <w:sz w:val="16"/>
                <w:szCs w:val="16"/>
              </w:rPr>
            </w:pPr>
          </w:p>
        </w:tc>
        <w:tc>
          <w:tcPr>
            <w:tcW w:w="1636" w:type="dxa"/>
          </w:tcPr>
          <w:p w:rsidR="00EB11DA" w:rsidRPr="009E2BAB" w:rsidRDefault="00EB11DA" w:rsidP="009E2BAB">
            <w:pPr>
              <w:rPr>
                <w:rFonts w:ascii="Century Gothic" w:hAnsi="Century Gothic"/>
                <w:sz w:val="16"/>
                <w:szCs w:val="16"/>
              </w:rPr>
            </w:pPr>
          </w:p>
        </w:tc>
        <w:tc>
          <w:tcPr>
            <w:tcW w:w="2120" w:type="dxa"/>
          </w:tcPr>
          <w:p w:rsidR="00EB11DA" w:rsidRPr="009E2BAB" w:rsidRDefault="00EB11DA" w:rsidP="009E2BAB">
            <w:pPr>
              <w:rPr>
                <w:rFonts w:ascii="Century Gothic" w:hAnsi="Century Gothic"/>
                <w:sz w:val="16"/>
                <w:szCs w:val="16"/>
              </w:rPr>
            </w:pPr>
          </w:p>
        </w:tc>
      </w:tr>
      <w:tr w:rsidR="00EB11DA" w:rsidTr="009C7BCF">
        <w:trPr>
          <w:trHeight w:val="334"/>
        </w:trPr>
        <w:tc>
          <w:tcPr>
            <w:tcW w:w="1535"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 xml:space="preserve">Forces and Magnets </w:t>
            </w:r>
          </w:p>
          <w:p w:rsidR="00EB11DA" w:rsidRPr="009E2BAB" w:rsidRDefault="00EB11DA" w:rsidP="009E2BAB">
            <w:pPr>
              <w:rPr>
                <w:rFonts w:ascii="Century Gothic" w:hAnsi="Century Gothic"/>
                <w:sz w:val="16"/>
                <w:szCs w:val="16"/>
              </w:rPr>
            </w:pPr>
          </w:p>
        </w:tc>
        <w:tc>
          <w:tcPr>
            <w:tcW w:w="1740" w:type="dxa"/>
          </w:tcPr>
          <w:p w:rsidR="00EB11DA" w:rsidRPr="00CD034C" w:rsidRDefault="00CD034C" w:rsidP="009E2BAB">
            <w:pPr>
              <w:rPr>
                <w:rFonts w:ascii="Century Gothic" w:hAnsi="Century Gothic"/>
                <w:b/>
                <w:sz w:val="16"/>
                <w:szCs w:val="16"/>
              </w:rPr>
            </w:pPr>
            <w:r w:rsidRPr="00CD034C">
              <w:rPr>
                <w:rFonts w:ascii="Century Gothic" w:hAnsi="Century Gothic"/>
                <w:b/>
                <w:sz w:val="16"/>
                <w:szCs w:val="16"/>
              </w:rPr>
              <w:t>Forces:</w:t>
            </w:r>
          </w:p>
          <w:p w:rsidR="00CD034C" w:rsidRPr="00CD034C" w:rsidRDefault="00CD034C" w:rsidP="009E2BAB">
            <w:pPr>
              <w:rPr>
                <w:rFonts w:ascii="Century Gothic" w:eastAsia="Times New Roman" w:hAnsi="Century Gothic" w:cs="Arial"/>
                <w:sz w:val="16"/>
                <w:szCs w:val="16"/>
                <w:lang w:eastAsia="en-GB"/>
              </w:rPr>
            </w:pPr>
            <w:r w:rsidRPr="00CD034C">
              <w:rPr>
                <w:rFonts w:ascii="Century Gothic" w:eastAsia="Times New Roman" w:hAnsi="Century Gothic" w:cs="Arial"/>
                <w:sz w:val="16"/>
                <w:szCs w:val="16"/>
                <w:lang w:eastAsia="en-GB"/>
              </w:rPr>
              <w:t xml:space="preserve">• Explore how things work </w:t>
            </w:r>
          </w:p>
          <w:p w:rsidR="00CD034C" w:rsidRDefault="00CD034C" w:rsidP="009E2BAB">
            <w:pPr>
              <w:rPr>
                <w:rFonts w:ascii="Century Gothic" w:eastAsia="Times New Roman" w:hAnsi="Century Gothic" w:cs="Arial"/>
                <w:sz w:val="16"/>
                <w:szCs w:val="16"/>
                <w:lang w:eastAsia="en-GB"/>
              </w:rPr>
            </w:pPr>
            <w:r w:rsidRPr="00CD034C">
              <w:rPr>
                <w:rFonts w:ascii="Century Gothic" w:eastAsia="Times New Roman" w:hAnsi="Century Gothic" w:cs="Arial"/>
                <w:sz w:val="16"/>
                <w:szCs w:val="16"/>
                <w:lang w:eastAsia="en-GB"/>
              </w:rPr>
              <w:t>• Explore how objects/materials are affected by forces</w:t>
            </w:r>
            <w:r w:rsidR="00327AC6">
              <w:rPr>
                <w:rFonts w:ascii="Century Gothic" w:eastAsia="Times New Roman" w:hAnsi="Century Gothic" w:cs="Arial"/>
                <w:sz w:val="16"/>
                <w:szCs w:val="16"/>
                <w:lang w:eastAsia="en-GB"/>
              </w:rPr>
              <w:t xml:space="preserve"> </w:t>
            </w:r>
            <w:r w:rsidR="00327AC6" w:rsidRPr="00327AC6">
              <w:rPr>
                <w:rFonts w:ascii="Century Gothic" w:eastAsia="Times New Roman" w:hAnsi="Century Gothic" w:cs="Arial"/>
                <w:sz w:val="16"/>
                <w:szCs w:val="16"/>
                <w:lang w:eastAsia="en-GB"/>
              </w:rPr>
              <w:t>and changes they notice.</w:t>
            </w:r>
          </w:p>
          <w:p w:rsidR="0021413B" w:rsidRPr="009E2BAB" w:rsidRDefault="0021413B" w:rsidP="00327AC6">
            <w:pPr>
              <w:rPr>
                <w:rFonts w:ascii="Century Gothic" w:hAnsi="Century Gothic"/>
                <w:sz w:val="16"/>
                <w:szCs w:val="16"/>
              </w:rPr>
            </w:pPr>
            <w:r w:rsidRPr="00327AC6">
              <w:rPr>
                <w:rFonts w:ascii="Century Gothic" w:eastAsia="Times New Roman" w:hAnsi="Century Gothic" w:cs="Arial"/>
                <w:sz w:val="16"/>
                <w:szCs w:val="16"/>
                <w:lang w:eastAsia="en-GB"/>
              </w:rPr>
              <w:t>• Explore and talk about different forces they can feel.</w:t>
            </w:r>
            <w:r>
              <w:t xml:space="preserve"> </w:t>
            </w:r>
          </w:p>
        </w:tc>
        <w:tc>
          <w:tcPr>
            <w:tcW w:w="2099" w:type="dxa"/>
            <w:gridSpan w:val="2"/>
          </w:tcPr>
          <w:p w:rsidR="00EB11DA" w:rsidRPr="00CD034C" w:rsidRDefault="00CD034C" w:rsidP="009E2BAB">
            <w:pPr>
              <w:rPr>
                <w:rFonts w:ascii="Century Gothic" w:hAnsi="Century Gothic"/>
                <w:b/>
                <w:sz w:val="16"/>
                <w:szCs w:val="16"/>
              </w:rPr>
            </w:pPr>
            <w:r w:rsidRPr="00CD034C">
              <w:rPr>
                <w:rFonts w:ascii="Century Gothic" w:hAnsi="Century Gothic"/>
                <w:b/>
                <w:sz w:val="16"/>
                <w:szCs w:val="16"/>
              </w:rPr>
              <w:t>Forces:</w:t>
            </w:r>
          </w:p>
          <w:p w:rsidR="00CD034C" w:rsidRPr="00CD034C" w:rsidRDefault="00CD034C" w:rsidP="009E2BAB">
            <w:pPr>
              <w:rPr>
                <w:rFonts w:ascii="Century Gothic" w:eastAsia="Times New Roman" w:hAnsi="Century Gothic" w:cs="Arial"/>
                <w:sz w:val="16"/>
                <w:szCs w:val="16"/>
                <w:lang w:eastAsia="en-GB"/>
              </w:rPr>
            </w:pPr>
            <w:r w:rsidRPr="00CD034C">
              <w:rPr>
                <w:rFonts w:ascii="Century Gothic" w:eastAsia="Times New Roman" w:hAnsi="Century Gothic" w:cs="Arial"/>
                <w:sz w:val="16"/>
                <w:szCs w:val="16"/>
                <w:lang w:eastAsia="en-GB"/>
              </w:rPr>
              <w:t xml:space="preserve">• Explore how to change how things work </w:t>
            </w:r>
          </w:p>
          <w:p w:rsidR="00CD034C" w:rsidRPr="00CD034C" w:rsidRDefault="00CD034C" w:rsidP="009E2BAB">
            <w:pPr>
              <w:rPr>
                <w:rFonts w:ascii="Century Gothic" w:eastAsia="Times New Roman" w:hAnsi="Century Gothic" w:cs="Arial"/>
                <w:sz w:val="16"/>
                <w:szCs w:val="16"/>
                <w:lang w:eastAsia="en-GB"/>
              </w:rPr>
            </w:pPr>
            <w:r w:rsidRPr="00CD034C">
              <w:rPr>
                <w:rFonts w:ascii="Century Gothic" w:eastAsia="Times New Roman" w:hAnsi="Century Gothic" w:cs="Arial"/>
                <w:sz w:val="16"/>
                <w:szCs w:val="16"/>
                <w:lang w:eastAsia="en-GB"/>
              </w:rPr>
              <w:t xml:space="preserve">• Explore how the wind can move objects </w:t>
            </w:r>
          </w:p>
          <w:p w:rsidR="00CD034C" w:rsidRDefault="00CD034C" w:rsidP="009E2BAB">
            <w:pPr>
              <w:rPr>
                <w:rFonts w:ascii="Century Gothic" w:eastAsia="Times New Roman" w:hAnsi="Century Gothic" w:cs="Arial"/>
                <w:sz w:val="16"/>
                <w:szCs w:val="16"/>
                <w:lang w:eastAsia="en-GB"/>
              </w:rPr>
            </w:pPr>
            <w:r w:rsidRPr="00CD034C">
              <w:rPr>
                <w:rFonts w:ascii="Century Gothic" w:eastAsia="Times New Roman" w:hAnsi="Century Gothic" w:cs="Arial"/>
                <w:sz w:val="16"/>
                <w:szCs w:val="16"/>
                <w:lang w:eastAsia="en-GB"/>
              </w:rPr>
              <w:t>• Explore how objects move in water</w:t>
            </w:r>
          </w:p>
          <w:p w:rsidR="00327AC6" w:rsidRPr="009E2BAB" w:rsidRDefault="00327AC6" w:rsidP="009E2BAB">
            <w:pPr>
              <w:rPr>
                <w:rFonts w:ascii="Century Gothic" w:hAnsi="Century Gothic"/>
                <w:sz w:val="16"/>
                <w:szCs w:val="16"/>
              </w:rPr>
            </w:pPr>
            <w:r w:rsidRPr="00327AC6">
              <w:rPr>
                <w:rFonts w:ascii="Century Gothic" w:eastAsia="Times New Roman" w:hAnsi="Century Gothic" w:cs="Arial"/>
                <w:b/>
                <w:sz w:val="16"/>
                <w:szCs w:val="16"/>
                <w:lang w:eastAsia="en-GB"/>
              </w:rPr>
              <w:t xml:space="preserve">• </w:t>
            </w:r>
            <w:r w:rsidRPr="00327AC6">
              <w:rPr>
                <w:rFonts w:ascii="Century Gothic" w:eastAsia="Times New Roman" w:hAnsi="Century Gothic" w:cs="Arial"/>
                <w:sz w:val="16"/>
                <w:szCs w:val="16"/>
                <w:lang w:eastAsia="en-GB"/>
              </w:rPr>
              <w:t>Explore the natural world around them. • Describe what they see, hear and feel whilst outside.</w:t>
            </w:r>
          </w:p>
        </w:tc>
        <w:tc>
          <w:tcPr>
            <w:tcW w:w="1439" w:type="dxa"/>
          </w:tcPr>
          <w:p w:rsidR="00EB11DA" w:rsidRPr="009E2BAB" w:rsidRDefault="00EB11DA" w:rsidP="009E2BAB">
            <w:pPr>
              <w:rPr>
                <w:rFonts w:ascii="Century Gothic" w:hAnsi="Century Gothic"/>
                <w:sz w:val="16"/>
                <w:szCs w:val="16"/>
              </w:rPr>
            </w:pPr>
          </w:p>
        </w:tc>
        <w:tc>
          <w:tcPr>
            <w:tcW w:w="1971" w:type="dxa"/>
          </w:tcPr>
          <w:p w:rsidR="00EB11DA" w:rsidRPr="009E2BAB" w:rsidRDefault="00EB11DA" w:rsidP="009E2BAB">
            <w:pPr>
              <w:rPr>
                <w:rFonts w:ascii="Century Gothic" w:hAnsi="Century Gothic"/>
                <w:sz w:val="16"/>
                <w:szCs w:val="16"/>
              </w:rPr>
            </w:pPr>
          </w:p>
        </w:tc>
        <w:tc>
          <w:tcPr>
            <w:tcW w:w="1631"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Forces and Magnets</w:t>
            </w:r>
            <w:r w:rsidR="007A3BD4">
              <w:rPr>
                <w:rFonts w:ascii="Century Gothic" w:eastAsia="Times New Roman" w:hAnsi="Century Gothic" w:cs="Arial"/>
                <w:b/>
                <w:sz w:val="16"/>
                <w:szCs w:val="16"/>
                <w:lang w:eastAsia="en-GB"/>
              </w:rPr>
              <w:t>:</w:t>
            </w:r>
            <w:r w:rsidRPr="00996A44">
              <w:rPr>
                <w:rFonts w:ascii="Century Gothic" w:eastAsia="Times New Roman" w:hAnsi="Century Gothic" w:cs="Arial"/>
                <w:b/>
                <w:sz w:val="16"/>
                <w:szCs w:val="16"/>
                <w:lang w:eastAsia="en-GB"/>
              </w:rPr>
              <w:t xml:space="preserve">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compare how things move on different surfaces?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observe that magnetic forces can be transmitted without direct contact?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 xml:space="preserve">•Can they observe how </w:t>
            </w:r>
            <w:r w:rsidRPr="00996A44">
              <w:rPr>
                <w:rFonts w:ascii="Century Gothic" w:eastAsia="Times New Roman" w:hAnsi="Century Gothic" w:cs="Arial"/>
                <w:sz w:val="16"/>
                <w:szCs w:val="16"/>
                <w:lang w:eastAsia="en-GB"/>
              </w:rPr>
              <w:lastRenderedPageBreak/>
              <w:t>some magnets attract or repel each other?</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classify which materials are attracted to magnets and which are not?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notice that some forces need contact between two objects, but magnetic forces can act at a distance?</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compare and group together a variety of everyday materials on the basis of whether they are attracted to a magnet?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identify some magnetic materials?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magnets have having two poles (N &amp; 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predict whether two magnets will attract or repel each other depending on which poles are facing?</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 xml:space="preserve">Can they investigate the </w:t>
            </w:r>
            <w:r w:rsidRPr="00996A44">
              <w:rPr>
                <w:rFonts w:ascii="Century Gothic" w:eastAsia="Times New Roman" w:hAnsi="Century Gothic" w:cs="Arial"/>
                <w:color w:val="ED7D31" w:themeColor="accent2"/>
                <w:sz w:val="16"/>
                <w:szCs w:val="16"/>
                <w:lang w:eastAsia="en-GB"/>
              </w:rPr>
              <w:lastRenderedPageBreak/>
              <w:t>strengths of different magnets and find fair ways to compare them?</w:t>
            </w:r>
          </w:p>
          <w:p w:rsidR="00EB11DA" w:rsidRPr="009E2BAB" w:rsidRDefault="00EB11DA" w:rsidP="009E2BAB">
            <w:pPr>
              <w:rPr>
                <w:rFonts w:ascii="Century Gothic" w:hAnsi="Century Gothic"/>
                <w:sz w:val="16"/>
                <w:szCs w:val="16"/>
              </w:rPr>
            </w:pPr>
          </w:p>
        </w:tc>
        <w:tc>
          <w:tcPr>
            <w:tcW w:w="1989" w:type="dxa"/>
          </w:tcPr>
          <w:p w:rsidR="00EB11DA" w:rsidRPr="009E2BAB" w:rsidRDefault="00EB11DA" w:rsidP="009E2BAB">
            <w:pPr>
              <w:rPr>
                <w:rFonts w:ascii="Century Gothic" w:hAnsi="Century Gothic"/>
                <w:sz w:val="16"/>
                <w:szCs w:val="16"/>
              </w:rPr>
            </w:pPr>
          </w:p>
        </w:tc>
        <w:tc>
          <w:tcPr>
            <w:tcW w:w="1636" w:type="dxa"/>
          </w:tcPr>
          <w:p w:rsidR="00EB11DA" w:rsidRPr="00D43BD0" w:rsidRDefault="00EB11DA" w:rsidP="009E2BAB">
            <w:pPr>
              <w:rPr>
                <w:rFonts w:ascii="Century Gothic" w:eastAsia="Times New Roman" w:hAnsi="Century Gothic" w:cs="Arial"/>
                <w:b/>
                <w:color w:val="000000" w:themeColor="text1"/>
                <w:sz w:val="16"/>
                <w:szCs w:val="16"/>
                <w:lang w:eastAsia="en-GB"/>
              </w:rPr>
            </w:pPr>
            <w:r w:rsidRPr="00D43BD0">
              <w:rPr>
                <w:rFonts w:ascii="Century Gothic" w:eastAsia="Times New Roman" w:hAnsi="Century Gothic" w:cs="Arial"/>
                <w:b/>
                <w:color w:val="000000" w:themeColor="text1"/>
                <w:sz w:val="16"/>
                <w:szCs w:val="16"/>
                <w:lang w:eastAsia="en-GB"/>
              </w:rPr>
              <w:t xml:space="preserve">Forces: </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explain that unsupported objects fall towards the earth because of the force of gravity acting between the earth and the falling object?</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 xml:space="preserve">•Can they identify the effects of air resistance, water resistance and </w:t>
            </w:r>
            <w:r w:rsidRPr="00D43BD0">
              <w:rPr>
                <w:rFonts w:ascii="Century Gothic" w:eastAsia="Times New Roman" w:hAnsi="Century Gothic" w:cs="Arial"/>
                <w:sz w:val="16"/>
                <w:szCs w:val="16"/>
                <w:lang w:eastAsia="en-GB"/>
              </w:rPr>
              <w:lastRenderedPageBreak/>
              <w:t>friction that act between moving surfaces?</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recognise that some mechanisms, including levers, pulleys and gears, allow a smaller force to have a greater effect?</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 xml:space="preserve">Challenge: </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describe and explain how motion is affected by forces? (including gravitational attractions, magnetic attraction and friction)</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design very effective parachutes?</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work out how water can cause resistance to floating objects?</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explore how scientists, such as Galileo Galilei and Isaac Newton helped to develop the theory of gravitation?</w:t>
            </w:r>
          </w:p>
          <w:p w:rsidR="00EB11DA" w:rsidRPr="009E2BAB" w:rsidRDefault="00EB11DA" w:rsidP="009E2BAB">
            <w:pPr>
              <w:rPr>
                <w:rFonts w:ascii="Century Gothic" w:hAnsi="Century Gothic"/>
                <w:sz w:val="16"/>
                <w:szCs w:val="16"/>
              </w:rPr>
            </w:pPr>
          </w:p>
        </w:tc>
        <w:tc>
          <w:tcPr>
            <w:tcW w:w="2120" w:type="dxa"/>
          </w:tcPr>
          <w:p w:rsidR="00EB11DA" w:rsidRPr="009E2BAB" w:rsidRDefault="00EB11DA" w:rsidP="009E2BAB">
            <w:pPr>
              <w:rPr>
                <w:rFonts w:ascii="Century Gothic" w:hAnsi="Century Gothic"/>
                <w:sz w:val="16"/>
                <w:szCs w:val="16"/>
              </w:rPr>
            </w:pPr>
          </w:p>
        </w:tc>
      </w:tr>
      <w:tr w:rsidR="00EB11DA" w:rsidTr="009C7BCF">
        <w:trPr>
          <w:trHeight w:val="334"/>
        </w:trPr>
        <w:tc>
          <w:tcPr>
            <w:tcW w:w="1535" w:type="dxa"/>
          </w:tcPr>
          <w:p w:rsidR="00EB11DA" w:rsidRPr="007A3BD4" w:rsidRDefault="00EB11DA" w:rsidP="009E2BAB">
            <w:pPr>
              <w:rPr>
                <w:rFonts w:ascii="Century Gothic" w:hAnsi="Century Gothic"/>
                <w:b/>
                <w:sz w:val="16"/>
                <w:szCs w:val="16"/>
              </w:rPr>
            </w:pPr>
            <w:r w:rsidRPr="007A3BD4">
              <w:rPr>
                <w:rFonts w:ascii="Century Gothic" w:hAnsi="Century Gothic"/>
                <w:b/>
                <w:sz w:val="16"/>
                <w:szCs w:val="16"/>
              </w:rPr>
              <w:lastRenderedPageBreak/>
              <w:t xml:space="preserve">Light </w:t>
            </w:r>
          </w:p>
        </w:tc>
        <w:tc>
          <w:tcPr>
            <w:tcW w:w="1740" w:type="dxa"/>
          </w:tcPr>
          <w:p w:rsidR="00EB11DA" w:rsidRPr="00CD034C" w:rsidRDefault="00CD034C" w:rsidP="009E2BAB">
            <w:pPr>
              <w:rPr>
                <w:rFonts w:ascii="Century Gothic" w:eastAsia="Times New Roman" w:hAnsi="Century Gothic" w:cs="Arial"/>
                <w:b/>
                <w:sz w:val="16"/>
                <w:szCs w:val="16"/>
                <w:lang w:eastAsia="en-GB"/>
              </w:rPr>
            </w:pPr>
            <w:r w:rsidRPr="00CD034C">
              <w:rPr>
                <w:rFonts w:ascii="Century Gothic" w:eastAsia="Times New Roman" w:hAnsi="Century Gothic" w:cs="Arial"/>
                <w:b/>
                <w:sz w:val="16"/>
                <w:szCs w:val="16"/>
                <w:lang w:eastAsia="en-GB"/>
              </w:rPr>
              <w:t>Light:</w:t>
            </w:r>
          </w:p>
          <w:p w:rsidR="00CD034C" w:rsidRPr="00CD034C" w:rsidRDefault="00CD034C" w:rsidP="009E2BAB">
            <w:pPr>
              <w:rPr>
                <w:rFonts w:ascii="Century Gothic" w:eastAsia="Times New Roman" w:hAnsi="Century Gothic" w:cs="Arial"/>
                <w:sz w:val="16"/>
                <w:szCs w:val="16"/>
                <w:lang w:eastAsia="en-GB"/>
              </w:rPr>
            </w:pPr>
            <w:r w:rsidRPr="00CD034C">
              <w:rPr>
                <w:rFonts w:ascii="Century Gothic" w:eastAsia="Times New Roman" w:hAnsi="Century Gothic" w:cs="Arial"/>
                <w:sz w:val="16"/>
                <w:szCs w:val="16"/>
                <w:lang w:eastAsia="en-GB"/>
              </w:rPr>
              <w:t xml:space="preserve">• Explore light sources </w:t>
            </w:r>
          </w:p>
          <w:p w:rsidR="00CD034C" w:rsidRDefault="00CD034C" w:rsidP="009E2BAB">
            <w:pPr>
              <w:rPr>
                <w:rFonts w:ascii="Century Gothic" w:eastAsia="Times New Roman" w:hAnsi="Century Gothic" w:cs="Arial"/>
                <w:sz w:val="16"/>
                <w:szCs w:val="16"/>
                <w:lang w:eastAsia="en-GB"/>
              </w:rPr>
            </w:pPr>
            <w:r w:rsidRPr="00CD034C">
              <w:rPr>
                <w:rFonts w:ascii="Century Gothic" w:eastAsia="Times New Roman" w:hAnsi="Century Gothic" w:cs="Arial"/>
                <w:sz w:val="16"/>
                <w:szCs w:val="16"/>
                <w:lang w:eastAsia="en-GB"/>
              </w:rPr>
              <w:t>• Shine light on or through different materials</w:t>
            </w:r>
          </w:p>
          <w:p w:rsidR="0021413B" w:rsidRPr="0021413B" w:rsidRDefault="0021413B" w:rsidP="009E2BAB">
            <w:pPr>
              <w:rPr>
                <w:rFonts w:ascii="Century Gothic" w:eastAsia="Times New Roman" w:hAnsi="Century Gothic" w:cs="Arial"/>
                <w:sz w:val="16"/>
                <w:szCs w:val="16"/>
                <w:lang w:eastAsia="en-GB"/>
              </w:rPr>
            </w:pPr>
            <w:r w:rsidRPr="0021413B">
              <w:rPr>
                <w:rFonts w:ascii="Century Gothic" w:eastAsia="Times New Roman" w:hAnsi="Century Gothic" w:cs="Arial"/>
                <w:sz w:val="16"/>
                <w:szCs w:val="16"/>
                <w:lang w:eastAsia="en-GB"/>
              </w:rPr>
              <w:t xml:space="preserve">• Explore how things work. </w:t>
            </w:r>
          </w:p>
          <w:p w:rsidR="0021413B" w:rsidRPr="009E2BAB" w:rsidRDefault="0021413B" w:rsidP="009E2BAB">
            <w:pPr>
              <w:rPr>
                <w:rFonts w:ascii="Century Gothic" w:hAnsi="Century Gothic"/>
                <w:sz w:val="16"/>
                <w:szCs w:val="16"/>
              </w:rPr>
            </w:pPr>
            <w:r w:rsidRPr="0021413B">
              <w:rPr>
                <w:rFonts w:ascii="Century Gothic" w:eastAsia="Times New Roman" w:hAnsi="Century Gothic" w:cs="Arial"/>
                <w:sz w:val="16"/>
                <w:szCs w:val="16"/>
                <w:lang w:eastAsia="en-GB"/>
              </w:rPr>
              <w:t>• Talk about the differences in materials and changes they notice.</w:t>
            </w:r>
          </w:p>
        </w:tc>
        <w:tc>
          <w:tcPr>
            <w:tcW w:w="2099" w:type="dxa"/>
            <w:gridSpan w:val="2"/>
          </w:tcPr>
          <w:p w:rsidR="00EB11DA" w:rsidRPr="00CD034C" w:rsidRDefault="00CD034C" w:rsidP="009E2BAB">
            <w:pPr>
              <w:rPr>
                <w:rFonts w:ascii="Century Gothic" w:eastAsia="Times New Roman" w:hAnsi="Century Gothic" w:cs="Arial"/>
                <w:b/>
                <w:sz w:val="16"/>
                <w:szCs w:val="16"/>
                <w:lang w:eastAsia="en-GB"/>
              </w:rPr>
            </w:pPr>
            <w:r w:rsidRPr="00CD034C">
              <w:rPr>
                <w:rFonts w:ascii="Century Gothic" w:eastAsia="Times New Roman" w:hAnsi="Century Gothic" w:cs="Arial"/>
                <w:b/>
                <w:sz w:val="16"/>
                <w:szCs w:val="16"/>
                <w:lang w:eastAsia="en-GB"/>
              </w:rPr>
              <w:t>Light:</w:t>
            </w:r>
          </w:p>
          <w:p w:rsidR="00CD034C" w:rsidRPr="00CD034C" w:rsidRDefault="00CD034C" w:rsidP="009E2BAB">
            <w:pPr>
              <w:rPr>
                <w:rFonts w:ascii="Century Gothic" w:eastAsia="Times New Roman" w:hAnsi="Century Gothic" w:cs="Arial"/>
                <w:sz w:val="16"/>
                <w:szCs w:val="16"/>
                <w:lang w:eastAsia="en-GB"/>
              </w:rPr>
            </w:pPr>
            <w:r w:rsidRPr="00CD034C">
              <w:rPr>
                <w:rFonts w:ascii="Century Gothic" w:eastAsia="Times New Roman" w:hAnsi="Century Gothic" w:cs="Arial"/>
                <w:sz w:val="16"/>
                <w:szCs w:val="16"/>
                <w:lang w:eastAsia="en-GB"/>
              </w:rPr>
              <w:t xml:space="preserve">• Explore shadows </w:t>
            </w:r>
          </w:p>
          <w:p w:rsidR="00CD034C" w:rsidRDefault="00CD034C" w:rsidP="009E2BAB">
            <w:pPr>
              <w:rPr>
                <w:rFonts w:ascii="Century Gothic" w:eastAsia="Times New Roman" w:hAnsi="Century Gothic" w:cs="Arial"/>
                <w:sz w:val="16"/>
                <w:szCs w:val="16"/>
                <w:lang w:eastAsia="en-GB"/>
              </w:rPr>
            </w:pPr>
            <w:r w:rsidRPr="00CD034C">
              <w:rPr>
                <w:rFonts w:ascii="Century Gothic" w:eastAsia="Times New Roman" w:hAnsi="Century Gothic" w:cs="Arial"/>
                <w:sz w:val="16"/>
                <w:szCs w:val="16"/>
                <w:lang w:eastAsia="en-GB"/>
              </w:rPr>
              <w:t>• Explore rainbows</w:t>
            </w:r>
          </w:p>
          <w:p w:rsidR="0021413B" w:rsidRPr="009E2BAB" w:rsidRDefault="0021413B" w:rsidP="009E2BAB">
            <w:pPr>
              <w:rPr>
                <w:rFonts w:ascii="Century Gothic" w:hAnsi="Century Gothic"/>
                <w:sz w:val="16"/>
                <w:szCs w:val="16"/>
              </w:rPr>
            </w:pPr>
            <w:r w:rsidRPr="0021413B">
              <w:rPr>
                <w:rFonts w:ascii="Century Gothic" w:eastAsia="Times New Roman" w:hAnsi="Century Gothic" w:cs="Arial"/>
                <w:sz w:val="16"/>
                <w:szCs w:val="16"/>
                <w:lang w:eastAsia="en-GB"/>
              </w:rPr>
              <w:t>• Describe what they see, hear and feel whilst outside</w:t>
            </w:r>
          </w:p>
        </w:tc>
        <w:tc>
          <w:tcPr>
            <w:tcW w:w="1439" w:type="dxa"/>
          </w:tcPr>
          <w:p w:rsidR="00EB11DA" w:rsidRPr="009E2BAB" w:rsidRDefault="00EB11DA" w:rsidP="009E2BAB">
            <w:pPr>
              <w:rPr>
                <w:rFonts w:ascii="Century Gothic" w:hAnsi="Century Gothic"/>
                <w:sz w:val="16"/>
                <w:szCs w:val="16"/>
              </w:rPr>
            </w:pPr>
          </w:p>
        </w:tc>
        <w:tc>
          <w:tcPr>
            <w:tcW w:w="1971" w:type="dxa"/>
          </w:tcPr>
          <w:p w:rsidR="00EB11DA" w:rsidRPr="009E2BAB" w:rsidRDefault="00EB11DA" w:rsidP="009E2BAB">
            <w:pPr>
              <w:rPr>
                <w:rFonts w:ascii="Century Gothic" w:hAnsi="Century Gothic"/>
                <w:sz w:val="16"/>
                <w:szCs w:val="16"/>
              </w:rPr>
            </w:pPr>
          </w:p>
        </w:tc>
        <w:tc>
          <w:tcPr>
            <w:tcW w:w="1631" w:type="dxa"/>
          </w:tcPr>
          <w:p w:rsidR="00EB11DA" w:rsidRPr="00996A44" w:rsidRDefault="007A3BD4" w:rsidP="009E2BAB">
            <w:pPr>
              <w:rPr>
                <w:rFonts w:ascii="Century Gothic" w:eastAsia="Times New Roman" w:hAnsi="Century Gothic" w:cs="Arial"/>
                <w:b/>
                <w:sz w:val="16"/>
                <w:szCs w:val="16"/>
                <w:lang w:eastAsia="en-GB"/>
              </w:rPr>
            </w:pPr>
            <w:r>
              <w:rPr>
                <w:rFonts w:ascii="Century Gothic" w:eastAsia="Times New Roman" w:hAnsi="Century Gothic" w:cs="Arial"/>
                <w:b/>
                <w:sz w:val="16"/>
                <w:szCs w:val="16"/>
                <w:lang w:eastAsia="en-GB"/>
              </w:rPr>
              <w:t>Light: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recognise that they need light in order to see things?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recognise that dark is the absence of light?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notice that light is reflected from surfaces?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recognise that light from the sun can be dangerous and that there are ways to protect their eyes?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recognise that shadows are formed when the light from a light source is blocked by a solid object?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 xml:space="preserve">•Can they find patterns in the way that the size of shadows </w:t>
            </w:r>
            <w:proofErr w:type="gramStart"/>
            <w:r w:rsidRPr="00996A44">
              <w:rPr>
                <w:rFonts w:ascii="Century Gothic" w:eastAsia="Times New Roman" w:hAnsi="Century Gothic" w:cs="Arial"/>
                <w:sz w:val="16"/>
                <w:szCs w:val="16"/>
                <w:lang w:eastAsia="en-GB"/>
              </w:rPr>
              <w:t>change</w:t>
            </w:r>
            <w:proofErr w:type="gramEnd"/>
            <w:r w:rsidRPr="00996A44">
              <w:rPr>
                <w:rFonts w:ascii="Century Gothic" w:eastAsia="Times New Roman" w:hAnsi="Century Gothic" w:cs="Arial"/>
                <w:sz w:val="16"/>
                <w:szCs w:val="16"/>
                <w:lang w:eastAsia="en-GB"/>
              </w:rPr>
              <w:t>?</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 xml:space="preserve">Can they explain why lights need to be bright or dimmer </w:t>
            </w:r>
            <w:r w:rsidRPr="00996A44">
              <w:rPr>
                <w:rFonts w:ascii="Century Gothic" w:eastAsia="Times New Roman" w:hAnsi="Century Gothic" w:cs="Arial"/>
                <w:color w:val="ED7D31" w:themeColor="accent2"/>
                <w:sz w:val="16"/>
                <w:szCs w:val="16"/>
                <w:lang w:eastAsia="en-GB"/>
              </w:rPr>
              <w:lastRenderedPageBreak/>
              <w:t>according to need?</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explain the difference between transparent, translucent and opaque?</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explain why lights need to be bright or dimmer according to need?</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make a bulb go on and off?</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say what happens to the electricity when more batteries are added?</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explain why their shadow changes when the light source is moved closer or further from the object?</w:t>
            </w:r>
          </w:p>
          <w:p w:rsidR="00EB11DA" w:rsidRPr="009E2BAB" w:rsidRDefault="00EB11DA" w:rsidP="009E2BAB">
            <w:pPr>
              <w:rPr>
                <w:rFonts w:ascii="Century Gothic" w:hAnsi="Century Gothic"/>
                <w:sz w:val="16"/>
                <w:szCs w:val="16"/>
              </w:rPr>
            </w:pPr>
          </w:p>
        </w:tc>
        <w:tc>
          <w:tcPr>
            <w:tcW w:w="1989" w:type="dxa"/>
          </w:tcPr>
          <w:p w:rsidR="00EB11DA" w:rsidRPr="009E2BAB" w:rsidRDefault="00EB11DA" w:rsidP="009E2BAB">
            <w:pPr>
              <w:rPr>
                <w:rFonts w:ascii="Century Gothic" w:hAnsi="Century Gothic"/>
                <w:sz w:val="16"/>
                <w:szCs w:val="16"/>
              </w:rPr>
            </w:pPr>
          </w:p>
        </w:tc>
        <w:tc>
          <w:tcPr>
            <w:tcW w:w="1636" w:type="dxa"/>
          </w:tcPr>
          <w:p w:rsidR="00EB11DA" w:rsidRPr="009E2BAB" w:rsidRDefault="00EB11DA" w:rsidP="009E2BAB">
            <w:pPr>
              <w:rPr>
                <w:rFonts w:ascii="Century Gothic" w:hAnsi="Century Gothic"/>
                <w:sz w:val="16"/>
                <w:szCs w:val="16"/>
              </w:rPr>
            </w:pPr>
          </w:p>
        </w:tc>
        <w:tc>
          <w:tcPr>
            <w:tcW w:w="2120" w:type="dxa"/>
          </w:tcPr>
          <w:p w:rsidR="00EB11DA" w:rsidRPr="00D43BD0" w:rsidRDefault="00EB11DA" w:rsidP="009E2BAB">
            <w:pPr>
              <w:rPr>
                <w:rFonts w:ascii="Century Gothic" w:eastAsia="Times New Roman" w:hAnsi="Century Gothic" w:cs="Arial"/>
                <w:b/>
                <w:sz w:val="16"/>
                <w:szCs w:val="16"/>
                <w:lang w:eastAsia="en-GB"/>
              </w:rPr>
            </w:pPr>
            <w:r w:rsidRPr="00D43BD0">
              <w:rPr>
                <w:rFonts w:ascii="Century Gothic" w:eastAsia="Times New Roman" w:hAnsi="Century Gothic" w:cs="Arial"/>
                <w:b/>
                <w:sz w:val="16"/>
                <w:szCs w:val="16"/>
                <w:lang w:eastAsia="en-GB"/>
              </w:rPr>
              <w:t xml:space="preserve">Light: </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recognise that light appears to travel in straight lines?</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use the idea that light travels in straight lines to explain that objects are seen because they give out or reflect light into the eye?</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explain that we see things because light travels from light sources to our eyes or from light sources to object s and then to our eyes?</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use the idea that light travels in straight lines to explain why shadows have the same shape as the objects that cast them?</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 xml:space="preserve">Challenge: </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explain how different colours of light can be created?</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use and explain how simple optical instruments work? (periscope, telescope, binoculars, mirror, magnifying glass, Newton’s first reflecting telescope)</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 xml:space="preserve">•Can they explore a range of phenomena, including rainbows, </w:t>
            </w:r>
            <w:r w:rsidRPr="00D43BD0">
              <w:rPr>
                <w:rFonts w:ascii="Century Gothic" w:eastAsia="Times New Roman" w:hAnsi="Century Gothic" w:cs="Arial"/>
                <w:b/>
                <w:color w:val="ED7D31" w:themeColor="accent2"/>
                <w:sz w:val="16"/>
                <w:szCs w:val="16"/>
                <w:lang w:eastAsia="en-GB"/>
              </w:rPr>
              <w:lastRenderedPageBreak/>
              <w:t>colours on soap bubbles, objects looking bent in water and coloured filters.</w:t>
            </w:r>
          </w:p>
          <w:p w:rsidR="00EB11DA" w:rsidRPr="009E2BAB" w:rsidRDefault="00EB11DA" w:rsidP="009E2BAB">
            <w:pPr>
              <w:rPr>
                <w:rFonts w:ascii="Century Gothic" w:hAnsi="Century Gothic"/>
                <w:sz w:val="16"/>
                <w:szCs w:val="16"/>
              </w:rPr>
            </w:pPr>
          </w:p>
        </w:tc>
      </w:tr>
      <w:tr w:rsidR="00EB11DA" w:rsidTr="009C7BCF">
        <w:trPr>
          <w:trHeight w:val="310"/>
        </w:trPr>
        <w:tc>
          <w:tcPr>
            <w:tcW w:w="1535" w:type="dxa"/>
          </w:tcPr>
          <w:p w:rsidR="00EB11DA" w:rsidRPr="007A3BD4" w:rsidRDefault="00EB11DA" w:rsidP="009E2BAB">
            <w:pPr>
              <w:rPr>
                <w:rFonts w:ascii="Century Gothic" w:hAnsi="Century Gothic"/>
                <w:b/>
                <w:sz w:val="16"/>
                <w:szCs w:val="16"/>
              </w:rPr>
            </w:pPr>
            <w:r w:rsidRPr="007A3BD4">
              <w:rPr>
                <w:rFonts w:ascii="Century Gothic" w:hAnsi="Century Gothic"/>
                <w:b/>
                <w:sz w:val="16"/>
                <w:szCs w:val="16"/>
              </w:rPr>
              <w:lastRenderedPageBreak/>
              <w:t xml:space="preserve">Sound </w:t>
            </w:r>
          </w:p>
        </w:tc>
        <w:tc>
          <w:tcPr>
            <w:tcW w:w="1740" w:type="dxa"/>
          </w:tcPr>
          <w:p w:rsidR="00EB11DA" w:rsidRPr="00CD034C" w:rsidRDefault="00CD034C" w:rsidP="009E2BAB">
            <w:pPr>
              <w:rPr>
                <w:rFonts w:ascii="Century Gothic" w:hAnsi="Century Gothic"/>
                <w:b/>
                <w:sz w:val="16"/>
                <w:szCs w:val="16"/>
              </w:rPr>
            </w:pPr>
            <w:r w:rsidRPr="00CD034C">
              <w:rPr>
                <w:rFonts w:ascii="Century Gothic" w:hAnsi="Century Gothic"/>
                <w:b/>
                <w:sz w:val="16"/>
                <w:szCs w:val="16"/>
              </w:rPr>
              <w:t>Sound:</w:t>
            </w:r>
          </w:p>
          <w:p w:rsidR="00CD034C" w:rsidRPr="00CD034C" w:rsidRDefault="00CD034C" w:rsidP="009E2BAB">
            <w:pPr>
              <w:rPr>
                <w:rFonts w:ascii="Century Gothic" w:eastAsia="Times New Roman" w:hAnsi="Century Gothic" w:cs="Arial"/>
                <w:sz w:val="16"/>
                <w:szCs w:val="16"/>
                <w:lang w:eastAsia="en-GB"/>
              </w:rPr>
            </w:pPr>
            <w:r w:rsidRPr="00CD034C">
              <w:rPr>
                <w:rFonts w:ascii="Century Gothic" w:eastAsia="Times New Roman" w:hAnsi="Century Gothic" w:cs="Arial"/>
                <w:sz w:val="16"/>
                <w:szCs w:val="16"/>
                <w:lang w:eastAsia="en-GB"/>
              </w:rPr>
              <w:t xml:space="preserve">• Listen to sounds </w:t>
            </w:r>
          </w:p>
          <w:p w:rsidR="00CD034C" w:rsidRPr="009E2BAB" w:rsidRDefault="00CD034C" w:rsidP="009E2BAB">
            <w:pPr>
              <w:rPr>
                <w:rFonts w:ascii="Century Gothic" w:hAnsi="Century Gothic"/>
                <w:sz w:val="16"/>
                <w:szCs w:val="16"/>
              </w:rPr>
            </w:pPr>
            <w:r w:rsidRPr="00CD034C">
              <w:rPr>
                <w:rFonts w:ascii="Century Gothic" w:eastAsia="Times New Roman" w:hAnsi="Century Gothic" w:cs="Arial"/>
                <w:sz w:val="16"/>
                <w:szCs w:val="16"/>
                <w:lang w:eastAsia="en-GB"/>
              </w:rPr>
              <w:t>• Make sounds</w:t>
            </w:r>
          </w:p>
        </w:tc>
        <w:tc>
          <w:tcPr>
            <w:tcW w:w="2099" w:type="dxa"/>
            <w:gridSpan w:val="2"/>
          </w:tcPr>
          <w:p w:rsidR="00EB11DA" w:rsidRPr="00CD034C" w:rsidRDefault="00CD034C" w:rsidP="009E2BAB">
            <w:pPr>
              <w:rPr>
                <w:rFonts w:ascii="Century Gothic" w:hAnsi="Century Gothic"/>
                <w:b/>
                <w:sz w:val="16"/>
                <w:szCs w:val="16"/>
              </w:rPr>
            </w:pPr>
            <w:r w:rsidRPr="00CD034C">
              <w:rPr>
                <w:rFonts w:ascii="Century Gothic" w:hAnsi="Century Gothic"/>
                <w:b/>
                <w:sz w:val="16"/>
                <w:szCs w:val="16"/>
              </w:rPr>
              <w:t>Sound:</w:t>
            </w:r>
          </w:p>
          <w:p w:rsidR="00CD034C" w:rsidRPr="00CD034C" w:rsidRDefault="00CD034C" w:rsidP="009E2BAB">
            <w:pPr>
              <w:rPr>
                <w:rFonts w:ascii="Century Gothic" w:eastAsia="Times New Roman" w:hAnsi="Century Gothic" w:cs="Arial"/>
                <w:sz w:val="16"/>
                <w:szCs w:val="16"/>
                <w:lang w:eastAsia="en-GB"/>
              </w:rPr>
            </w:pPr>
            <w:r w:rsidRPr="00CD034C">
              <w:rPr>
                <w:rFonts w:ascii="Century Gothic" w:eastAsia="Times New Roman" w:hAnsi="Century Gothic" w:cs="Arial"/>
                <w:sz w:val="16"/>
                <w:szCs w:val="16"/>
                <w:lang w:eastAsia="en-GB"/>
              </w:rPr>
              <w:t xml:space="preserve">• Listen to sounds outside and identify the source </w:t>
            </w:r>
          </w:p>
          <w:p w:rsidR="00CD034C" w:rsidRPr="009E2BAB" w:rsidRDefault="00CD034C" w:rsidP="009E2BAB">
            <w:pPr>
              <w:rPr>
                <w:rFonts w:ascii="Century Gothic" w:hAnsi="Century Gothic"/>
                <w:sz w:val="16"/>
                <w:szCs w:val="16"/>
              </w:rPr>
            </w:pPr>
            <w:r w:rsidRPr="00CD034C">
              <w:rPr>
                <w:rFonts w:ascii="Century Gothic" w:eastAsia="Times New Roman" w:hAnsi="Century Gothic" w:cs="Arial"/>
                <w:sz w:val="16"/>
                <w:szCs w:val="16"/>
                <w:lang w:eastAsia="en-GB"/>
              </w:rPr>
              <w:t>• Make sounds</w:t>
            </w:r>
          </w:p>
        </w:tc>
        <w:tc>
          <w:tcPr>
            <w:tcW w:w="1439" w:type="dxa"/>
          </w:tcPr>
          <w:p w:rsidR="00EB11DA" w:rsidRPr="009E2BAB" w:rsidRDefault="00EB11DA" w:rsidP="009E2BAB">
            <w:pPr>
              <w:rPr>
                <w:rFonts w:ascii="Century Gothic" w:hAnsi="Century Gothic"/>
                <w:sz w:val="16"/>
                <w:szCs w:val="16"/>
              </w:rPr>
            </w:pPr>
          </w:p>
        </w:tc>
        <w:tc>
          <w:tcPr>
            <w:tcW w:w="1971" w:type="dxa"/>
          </w:tcPr>
          <w:p w:rsidR="00EB11DA" w:rsidRPr="009E2BAB" w:rsidRDefault="00EB11DA" w:rsidP="009E2BAB">
            <w:pPr>
              <w:rPr>
                <w:rFonts w:ascii="Century Gothic" w:hAnsi="Century Gothic"/>
                <w:sz w:val="16"/>
                <w:szCs w:val="16"/>
              </w:rPr>
            </w:pPr>
          </w:p>
        </w:tc>
        <w:tc>
          <w:tcPr>
            <w:tcW w:w="1631" w:type="dxa"/>
          </w:tcPr>
          <w:p w:rsidR="00EB11DA" w:rsidRPr="009E2BAB" w:rsidRDefault="00EB11DA" w:rsidP="009E2BAB">
            <w:pPr>
              <w:rPr>
                <w:rFonts w:ascii="Century Gothic" w:hAnsi="Century Gothic"/>
                <w:sz w:val="16"/>
                <w:szCs w:val="16"/>
              </w:rPr>
            </w:pPr>
          </w:p>
        </w:tc>
        <w:tc>
          <w:tcPr>
            <w:tcW w:w="1989"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 xml:space="preserve">Sound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describe a range of sounds and explain how they are made?</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associate some sounds with something vibrating?</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compare sources of sound and explain how the sounds differ?</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lastRenderedPageBreak/>
              <w:t>•Can they explain how to change a sound (louder/softer)?</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recognise how vibrations from sound travel through a medium to an ear?</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find patterns between the pitch of a sound and features of the object that produce it?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find patterns between the volume of the sound and the strength of the vibrations that produced it?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recognise that sounds get fainter as the distance from the sound source increases?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explain how you could change the pitch of a sound?</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investigate how different materials can affect the pitch and volume of sounds?</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Challenge: </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explain why sound gets fainter or louder according to the distance?</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explain how pitch and volume can be changed in a variety of ways?</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work out which materials give the best insulation for sound?</w:t>
            </w:r>
          </w:p>
          <w:p w:rsidR="00EB11DA" w:rsidRPr="009E2BAB" w:rsidRDefault="00EB11DA" w:rsidP="009E2BAB">
            <w:pPr>
              <w:rPr>
                <w:rFonts w:ascii="Century Gothic" w:hAnsi="Century Gothic"/>
                <w:sz w:val="16"/>
                <w:szCs w:val="16"/>
              </w:rPr>
            </w:pPr>
          </w:p>
        </w:tc>
        <w:tc>
          <w:tcPr>
            <w:tcW w:w="1636" w:type="dxa"/>
          </w:tcPr>
          <w:p w:rsidR="00EB11DA" w:rsidRPr="009E2BAB" w:rsidRDefault="00EB11DA" w:rsidP="009E2BAB">
            <w:pPr>
              <w:rPr>
                <w:rFonts w:ascii="Century Gothic" w:hAnsi="Century Gothic"/>
                <w:sz w:val="16"/>
                <w:szCs w:val="16"/>
              </w:rPr>
            </w:pPr>
          </w:p>
        </w:tc>
        <w:tc>
          <w:tcPr>
            <w:tcW w:w="2120" w:type="dxa"/>
          </w:tcPr>
          <w:p w:rsidR="00EB11DA" w:rsidRPr="009E2BAB" w:rsidRDefault="00EB11DA" w:rsidP="009E2BAB">
            <w:pPr>
              <w:rPr>
                <w:rFonts w:ascii="Century Gothic" w:hAnsi="Century Gothic"/>
                <w:sz w:val="16"/>
                <w:szCs w:val="16"/>
              </w:rPr>
            </w:pPr>
          </w:p>
        </w:tc>
      </w:tr>
      <w:tr w:rsidR="00EB11DA" w:rsidTr="009C7BCF">
        <w:trPr>
          <w:trHeight w:val="334"/>
        </w:trPr>
        <w:tc>
          <w:tcPr>
            <w:tcW w:w="1535" w:type="dxa"/>
          </w:tcPr>
          <w:p w:rsidR="00EB11DA" w:rsidRPr="007A3BD4" w:rsidRDefault="00EB11DA" w:rsidP="009E2BAB">
            <w:pPr>
              <w:rPr>
                <w:rFonts w:ascii="Century Gothic" w:hAnsi="Century Gothic"/>
                <w:b/>
                <w:sz w:val="16"/>
                <w:szCs w:val="16"/>
              </w:rPr>
            </w:pPr>
            <w:r w:rsidRPr="007A3BD4">
              <w:rPr>
                <w:rFonts w:ascii="Century Gothic" w:hAnsi="Century Gothic"/>
                <w:b/>
                <w:sz w:val="16"/>
                <w:szCs w:val="16"/>
              </w:rPr>
              <w:lastRenderedPageBreak/>
              <w:t xml:space="preserve">Electricity </w:t>
            </w:r>
          </w:p>
        </w:tc>
        <w:tc>
          <w:tcPr>
            <w:tcW w:w="1740" w:type="dxa"/>
          </w:tcPr>
          <w:p w:rsidR="007A3BD4" w:rsidRPr="007A3BD4" w:rsidRDefault="007A3BD4" w:rsidP="007A3BD4">
            <w:pPr>
              <w:rPr>
                <w:rFonts w:ascii="Century Gothic" w:eastAsia="Times New Roman" w:hAnsi="Century Gothic" w:cs="Arial"/>
                <w:b/>
                <w:sz w:val="16"/>
                <w:szCs w:val="16"/>
                <w:lang w:eastAsia="en-GB"/>
              </w:rPr>
            </w:pPr>
            <w:r>
              <w:rPr>
                <w:rFonts w:ascii="Century Gothic" w:eastAsia="Times New Roman" w:hAnsi="Century Gothic" w:cs="Arial"/>
                <w:b/>
                <w:sz w:val="16"/>
                <w:szCs w:val="16"/>
                <w:lang w:eastAsia="en-GB"/>
              </w:rPr>
              <w:t xml:space="preserve">Electricity: </w:t>
            </w:r>
          </w:p>
          <w:p w:rsidR="007A3BD4" w:rsidRPr="007A3BD4" w:rsidRDefault="007A3BD4" w:rsidP="009E2BAB">
            <w:pPr>
              <w:rPr>
                <w:rFonts w:ascii="Century Gothic" w:eastAsia="Times New Roman" w:hAnsi="Century Gothic" w:cs="Arial"/>
                <w:sz w:val="16"/>
                <w:szCs w:val="16"/>
                <w:lang w:eastAsia="en-GB"/>
              </w:rPr>
            </w:pPr>
            <w:r w:rsidRPr="007A3BD4">
              <w:rPr>
                <w:rFonts w:ascii="Century Gothic" w:eastAsia="Times New Roman" w:hAnsi="Century Gothic" w:cs="Arial"/>
                <w:sz w:val="16"/>
                <w:szCs w:val="16"/>
                <w:lang w:eastAsia="en-GB"/>
              </w:rPr>
              <w:t xml:space="preserve">• Identify electrical devices </w:t>
            </w:r>
          </w:p>
          <w:p w:rsidR="00EB11DA" w:rsidRPr="009E2BAB" w:rsidRDefault="007A3BD4" w:rsidP="009E2BAB">
            <w:pPr>
              <w:rPr>
                <w:rFonts w:ascii="Century Gothic" w:hAnsi="Century Gothic"/>
                <w:sz w:val="16"/>
                <w:szCs w:val="16"/>
              </w:rPr>
            </w:pPr>
            <w:r w:rsidRPr="007A3BD4">
              <w:rPr>
                <w:rFonts w:ascii="Century Gothic" w:eastAsia="Times New Roman" w:hAnsi="Century Gothic" w:cs="Arial"/>
                <w:sz w:val="16"/>
                <w:szCs w:val="16"/>
                <w:lang w:eastAsia="en-GB"/>
              </w:rPr>
              <w:t>• Use battery-powered devices</w:t>
            </w:r>
          </w:p>
        </w:tc>
        <w:tc>
          <w:tcPr>
            <w:tcW w:w="2099" w:type="dxa"/>
            <w:gridSpan w:val="2"/>
          </w:tcPr>
          <w:p w:rsidR="00EB11DA" w:rsidRPr="009E2BAB" w:rsidRDefault="00EB11DA" w:rsidP="009E2BAB">
            <w:pPr>
              <w:rPr>
                <w:rFonts w:ascii="Century Gothic" w:hAnsi="Century Gothic"/>
                <w:sz w:val="16"/>
                <w:szCs w:val="16"/>
              </w:rPr>
            </w:pPr>
          </w:p>
        </w:tc>
        <w:tc>
          <w:tcPr>
            <w:tcW w:w="1439" w:type="dxa"/>
          </w:tcPr>
          <w:p w:rsidR="00EB11DA" w:rsidRPr="009E2BAB" w:rsidRDefault="00EB11DA" w:rsidP="009E2BAB">
            <w:pPr>
              <w:rPr>
                <w:rFonts w:ascii="Century Gothic" w:hAnsi="Century Gothic"/>
                <w:sz w:val="16"/>
                <w:szCs w:val="16"/>
              </w:rPr>
            </w:pPr>
          </w:p>
        </w:tc>
        <w:tc>
          <w:tcPr>
            <w:tcW w:w="1971" w:type="dxa"/>
          </w:tcPr>
          <w:p w:rsidR="00EB11DA" w:rsidRPr="009E2BAB" w:rsidRDefault="00EB11DA" w:rsidP="009E2BAB">
            <w:pPr>
              <w:rPr>
                <w:rFonts w:ascii="Century Gothic" w:hAnsi="Century Gothic"/>
                <w:sz w:val="16"/>
                <w:szCs w:val="16"/>
              </w:rPr>
            </w:pPr>
          </w:p>
        </w:tc>
        <w:tc>
          <w:tcPr>
            <w:tcW w:w="1631" w:type="dxa"/>
          </w:tcPr>
          <w:p w:rsidR="00EB11DA" w:rsidRPr="009E2BAB" w:rsidRDefault="00EB11DA" w:rsidP="009E2BAB">
            <w:pPr>
              <w:rPr>
                <w:rFonts w:ascii="Century Gothic" w:hAnsi="Century Gothic"/>
                <w:sz w:val="16"/>
                <w:szCs w:val="16"/>
              </w:rPr>
            </w:pPr>
          </w:p>
        </w:tc>
        <w:tc>
          <w:tcPr>
            <w:tcW w:w="1989" w:type="dxa"/>
          </w:tcPr>
          <w:p w:rsidR="00EB11DA" w:rsidRPr="00996A44" w:rsidRDefault="00EB11DA" w:rsidP="009E2BAB">
            <w:pPr>
              <w:rPr>
                <w:rFonts w:ascii="Century Gothic" w:eastAsia="Times New Roman" w:hAnsi="Century Gothic" w:cs="Arial"/>
                <w:b/>
                <w:sz w:val="16"/>
                <w:szCs w:val="16"/>
                <w:lang w:eastAsia="en-GB"/>
              </w:rPr>
            </w:pPr>
            <w:r w:rsidRPr="00996A44">
              <w:rPr>
                <w:rFonts w:ascii="Century Gothic" w:eastAsia="Times New Roman" w:hAnsi="Century Gothic" w:cs="Arial"/>
                <w:b/>
                <w:sz w:val="16"/>
                <w:szCs w:val="16"/>
                <w:lang w:eastAsia="en-GB"/>
              </w:rPr>
              <w:t xml:space="preserve">Electricity: </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identify common appliances that run on electricity?</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construct a simple series electric circuit?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identify and name the basic part in a series circuit, including cells, wires, bulbs, switches and buzzers?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identify whether or not a lamp will light in a simple series circuit, based on whether or not the lamp is part of a complete loop with a battery?</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recognise that a switch opens and closes a circuit?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associate a switch opening with whether or not a lamp lights in a simple series circuit?</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recognise some common conductors and insulators?</w:t>
            </w:r>
          </w:p>
          <w:p w:rsidR="00EB11DA" w:rsidRPr="00996A44" w:rsidRDefault="00EB11DA" w:rsidP="009E2BAB">
            <w:pPr>
              <w:rPr>
                <w:rFonts w:ascii="Century Gothic" w:eastAsia="Times New Roman" w:hAnsi="Century Gothic" w:cs="Arial"/>
                <w:sz w:val="16"/>
                <w:szCs w:val="16"/>
                <w:lang w:eastAsia="en-GB"/>
              </w:rPr>
            </w:pPr>
            <w:r w:rsidRPr="00996A44">
              <w:rPr>
                <w:rFonts w:ascii="Century Gothic" w:eastAsia="Times New Roman" w:hAnsi="Century Gothic" w:cs="Arial"/>
                <w:sz w:val="16"/>
                <w:szCs w:val="16"/>
                <w:lang w:eastAsia="en-GB"/>
              </w:rPr>
              <w:t>•Can they associate metals with being good conductors?</w:t>
            </w:r>
          </w:p>
          <w:p w:rsidR="00EB11DA" w:rsidRPr="00996A44" w:rsidRDefault="00EB11DA" w:rsidP="009E2BAB">
            <w:pPr>
              <w:rPr>
                <w:rFonts w:ascii="Century Gothic" w:eastAsia="Times New Roman" w:hAnsi="Century Gothic" w:cs="Arial"/>
                <w:b/>
                <w:color w:val="ED7D31" w:themeColor="accent2"/>
                <w:sz w:val="16"/>
                <w:szCs w:val="16"/>
                <w:lang w:eastAsia="en-GB"/>
              </w:rPr>
            </w:pPr>
            <w:r w:rsidRPr="00996A44">
              <w:rPr>
                <w:rFonts w:ascii="Century Gothic" w:eastAsia="Times New Roman" w:hAnsi="Century Gothic" w:cs="Arial"/>
                <w:b/>
                <w:color w:val="ED7D31" w:themeColor="accent2"/>
                <w:sz w:val="16"/>
                <w:szCs w:val="16"/>
                <w:lang w:eastAsia="en-GB"/>
              </w:rPr>
              <w:t xml:space="preserve">Electricity </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explain how a bulb might get lighter?</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recognise if all metals are conductors of electricity?</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lastRenderedPageBreak/>
              <w:t>•Can they work out which metals can be used to connect across a gap in a circuit?</w:t>
            </w:r>
          </w:p>
          <w:p w:rsidR="00EB11DA" w:rsidRPr="00996A44" w:rsidRDefault="00EB11DA" w:rsidP="009E2BAB">
            <w:pPr>
              <w:rPr>
                <w:rFonts w:ascii="Century Gothic" w:eastAsia="Times New Roman" w:hAnsi="Century Gothic" w:cs="Arial"/>
                <w:color w:val="ED7D31" w:themeColor="accent2"/>
                <w:sz w:val="16"/>
                <w:szCs w:val="16"/>
                <w:lang w:eastAsia="en-GB"/>
              </w:rPr>
            </w:pPr>
            <w:r w:rsidRPr="00996A44">
              <w:rPr>
                <w:rFonts w:ascii="Century Gothic" w:eastAsia="Times New Roman" w:hAnsi="Century Gothic" w:cs="Arial"/>
                <w:color w:val="ED7D31" w:themeColor="accent2"/>
                <w:sz w:val="16"/>
                <w:szCs w:val="16"/>
                <w:lang w:eastAsia="en-GB"/>
              </w:rPr>
              <w:t>•Can they explain why cautions are necessary for working safely with electricity?</w:t>
            </w:r>
          </w:p>
          <w:p w:rsidR="00EB11DA" w:rsidRPr="009E2BAB" w:rsidRDefault="00EB11DA" w:rsidP="009E2BAB">
            <w:pPr>
              <w:rPr>
                <w:rFonts w:ascii="Century Gothic" w:hAnsi="Century Gothic"/>
                <w:sz w:val="16"/>
                <w:szCs w:val="16"/>
              </w:rPr>
            </w:pPr>
          </w:p>
        </w:tc>
        <w:tc>
          <w:tcPr>
            <w:tcW w:w="1636" w:type="dxa"/>
          </w:tcPr>
          <w:p w:rsidR="00EB11DA" w:rsidRPr="009E2BAB" w:rsidRDefault="00EB11DA" w:rsidP="009E2BAB">
            <w:pPr>
              <w:rPr>
                <w:rFonts w:ascii="Century Gothic" w:hAnsi="Century Gothic"/>
                <w:sz w:val="16"/>
                <w:szCs w:val="16"/>
              </w:rPr>
            </w:pPr>
          </w:p>
        </w:tc>
        <w:tc>
          <w:tcPr>
            <w:tcW w:w="2120" w:type="dxa"/>
          </w:tcPr>
          <w:p w:rsidR="00EB11DA" w:rsidRPr="00D43BD0" w:rsidRDefault="00EB11DA" w:rsidP="009E2BAB">
            <w:pPr>
              <w:rPr>
                <w:rFonts w:ascii="Century Gothic" w:eastAsia="Times New Roman" w:hAnsi="Century Gothic" w:cs="Arial"/>
                <w:b/>
                <w:sz w:val="16"/>
                <w:szCs w:val="16"/>
                <w:lang w:eastAsia="en-GB"/>
              </w:rPr>
            </w:pPr>
            <w:r w:rsidRPr="00D43BD0">
              <w:rPr>
                <w:rFonts w:ascii="Century Gothic" w:eastAsia="Times New Roman" w:hAnsi="Century Gothic" w:cs="Arial"/>
                <w:b/>
                <w:sz w:val="16"/>
                <w:szCs w:val="16"/>
                <w:lang w:eastAsia="en-GB"/>
              </w:rPr>
              <w:t xml:space="preserve">Electricity: </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identify and name the basic parts of a simple electric series circuit? (cells, wires, bulbs, switches, buzzers)</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compare and give reasons for variations in how components function, including the brightness of bulbs, the loudness of buzzers, the on/off position of switches?</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use recognised symbols when representing a simple circuit in a diagram?</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 xml:space="preserve">Challenge: </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make their own traffic light system or something similar?</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explain the danger of short circuits?</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explain what a fuse is?</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explain how to make changes in a circuit?</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explain the impact of changes in a circuit?</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explain the effect of changing the voltage of a battery?</w:t>
            </w:r>
          </w:p>
          <w:p w:rsidR="00EB11DA" w:rsidRPr="009E2BAB" w:rsidRDefault="00EB11DA" w:rsidP="009E2BAB">
            <w:pPr>
              <w:rPr>
                <w:rFonts w:ascii="Century Gothic" w:hAnsi="Century Gothic"/>
                <w:sz w:val="16"/>
                <w:szCs w:val="16"/>
              </w:rPr>
            </w:pPr>
          </w:p>
        </w:tc>
      </w:tr>
      <w:tr w:rsidR="00EB11DA" w:rsidTr="009C7BCF">
        <w:trPr>
          <w:trHeight w:val="1408"/>
        </w:trPr>
        <w:tc>
          <w:tcPr>
            <w:tcW w:w="1535" w:type="dxa"/>
          </w:tcPr>
          <w:p w:rsidR="00EB11DA" w:rsidRPr="0021413B" w:rsidRDefault="00EB11DA" w:rsidP="009E2BAB">
            <w:pPr>
              <w:rPr>
                <w:rFonts w:ascii="Century Gothic" w:hAnsi="Century Gothic"/>
                <w:b/>
                <w:sz w:val="16"/>
                <w:szCs w:val="16"/>
              </w:rPr>
            </w:pPr>
            <w:r w:rsidRPr="0021413B">
              <w:rPr>
                <w:rFonts w:ascii="Century Gothic" w:hAnsi="Century Gothic"/>
                <w:b/>
                <w:sz w:val="16"/>
                <w:szCs w:val="16"/>
              </w:rPr>
              <w:t xml:space="preserve">Earth and Space </w:t>
            </w:r>
          </w:p>
        </w:tc>
        <w:tc>
          <w:tcPr>
            <w:tcW w:w="1740" w:type="dxa"/>
          </w:tcPr>
          <w:p w:rsidR="00EB11DA" w:rsidRPr="009E2BAB" w:rsidRDefault="00EB11DA" w:rsidP="009E2BAB">
            <w:pPr>
              <w:rPr>
                <w:rFonts w:ascii="Century Gothic" w:hAnsi="Century Gothic"/>
                <w:sz w:val="16"/>
                <w:szCs w:val="16"/>
              </w:rPr>
            </w:pPr>
          </w:p>
        </w:tc>
        <w:tc>
          <w:tcPr>
            <w:tcW w:w="2099" w:type="dxa"/>
            <w:gridSpan w:val="2"/>
          </w:tcPr>
          <w:p w:rsidR="00EB11DA" w:rsidRPr="00CD034C" w:rsidRDefault="00CD034C" w:rsidP="009E2BAB">
            <w:pPr>
              <w:rPr>
                <w:rFonts w:ascii="Century Gothic" w:hAnsi="Century Gothic"/>
                <w:b/>
                <w:sz w:val="16"/>
                <w:szCs w:val="16"/>
              </w:rPr>
            </w:pPr>
            <w:r w:rsidRPr="00CD034C">
              <w:rPr>
                <w:rFonts w:ascii="Century Gothic" w:hAnsi="Century Gothic"/>
                <w:b/>
                <w:sz w:val="16"/>
                <w:szCs w:val="16"/>
              </w:rPr>
              <w:t>Earth and Space</w:t>
            </w:r>
          </w:p>
          <w:p w:rsidR="00CD034C" w:rsidRPr="00CD034C" w:rsidRDefault="00CD034C" w:rsidP="009E2BAB">
            <w:pPr>
              <w:rPr>
                <w:rFonts w:ascii="Century Gothic" w:eastAsia="Times New Roman" w:hAnsi="Century Gothic" w:cs="Arial"/>
                <w:sz w:val="16"/>
                <w:szCs w:val="16"/>
                <w:lang w:eastAsia="en-GB"/>
              </w:rPr>
            </w:pPr>
            <w:r w:rsidRPr="00CD034C">
              <w:rPr>
                <w:rFonts w:ascii="Century Gothic" w:eastAsia="Times New Roman" w:hAnsi="Century Gothic" w:cs="Arial"/>
                <w:sz w:val="16"/>
                <w:szCs w:val="16"/>
                <w:lang w:eastAsia="en-GB"/>
              </w:rPr>
              <w:t xml:space="preserve">• Learn about the Earth, Sun, Moon, planets and stars </w:t>
            </w:r>
          </w:p>
          <w:p w:rsidR="00CD034C" w:rsidRPr="009E2BAB" w:rsidRDefault="00CD034C" w:rsidP="009E2BAB">
            <w:pPr>
              <w:rPr>
                <w:rFonts w:ascii="Century Gothic" w:hAnsi="Century Gothic"/>
                <w:sz w:val="16"/>
                <w:szCs w:val="16"/>
              </w:rPr>
            </w:pPr>
            <w:r w:rsidRPr="00CD034C">
              <w:rPr>
                <w:rFonts w:ascii="Century Gothic" w:eastAsia="Times New Roman" w:hAnsi="Century Gothic" w:cs="Arial"/>
                <w:sz w:val="16"/>
                <w:szCs w:val="16"/>
                <w:lang w:eastAsia="en-GB"/>
              </w:rPr>
              <w:t>• Learn about space travel</w:t>
            </w:r>
          </w:p>
        </w:tc>
        <w:tc>
          <w:tcPr>
            <w:tcW w:w="1439" w:type="dxa"/>
          </w:tcPr>
          <w:p w:rsidR="00EB11DA" w:rsidRPr="009E2BAB" w:rsidRDefault="00EB11DA" w:rsidP="009E2BAB">
            <w:pPr>
              <w:rPr>
                <w:rFonts w:ascii="Century Gothic" w:hAnsi="Century Gothic"/>
                <w:sz w:val="16"/>
                <w:szCs w:val="16"/>
              </w:rPr>
            </w:pPr>
          </w:p>
        </w:tc>
        <w:tc>
          <w:tcPr>
            <w:tcW w:w="1971" w:type="dxa"/>
          </w:tcPr>
          <w:p w:rsidR="00EB11DA" w:rsidRPr="009E2BAB" w:rsidRDefault="00EB11DA" w:rsidP="009E2BAB">
            <w:pPr>
              <w:rPr>
                <w:rFonts w:ascii="Century Gothic" w:hAnsi="Century Gothic"/>
                <w:sz w:val="16"/>
                <w:szCs w:val="16"/>
              </w:rPr>
            </w:pPr>
          </w:p>
        </w:tc>
        <w:tc>
          <w:tcPr>
            <w:tcW w:w="1631" w:type="dxa"/>
          </w:tcPr>
          <w:p w:rsidR="00EB11DA" w:rsidRPr="009E2BAB" w:rsidRDefault="00EB11DA" w:rsidP="009E2BAB">
            <w:pPr>
              <w:rPr>
                <w:rFonts w:ascii="Century Gothic" w:hAnsi="Century Gothic"/>
                <w:sz w:val="16"/>
                <w:szCs w:val="16"/>
              </w:rPr>
            </w:pPr>
          </w:p>
        </w:tc>
        <w:tc>
          <w:tcPr>
            <w:tcW w:w="1989" w:type="dxa"/>
          </w:tcPr>
          <w:p w:rsidR="00EB11DA" w:rsidRPr="009E2BAB" w:rsidRDefault="00EB11DA" w:rsidP="009E2BAB">
            <w:pPr>
              <w:rPr>
                <w:rFonts w:ascii="Century Gothic" w:hAnsi="Century Gothic"/>
                <w:sz w:val="16"/>
                <w:szCs w:val="16"/>
              </w:rPr>
            </w:pPr>
          </w:p>
        </w:tc>
        <w:tc>
          <w:tcPr>
            <w:tcW w:w="1636" w:type="dxa"/>
          </w:tcPr>
          <w:p w:rsidR="00EB11DA" w:rsidRPr="00D43BD0" w:rsidRDefault="00EB11DA" w:rsidP="009E2BAB">
            <w:pPr>
              <w:rPr>
                <w:rFonts w:ascii="Century Gothic" w:eastAsia="Times New Roman" w:hAnsi="Century Gothic" w:cs="Arial"/>
                <w:b/>
                <w:sz w:val="16"/>
                <w:szCs w:val="16"/>
                <w:lang w:eastAsia="en-GB"/>
              </w:rPr>
            </w:pPr>
            <w:r w:rsidRPr="00D43BD0">
              <w:rPr>
                <w:rFonts w:ascii="Century Gothic" w:eastAsia="Times New Roman" w:hAnsi="Century Gothic" w:cs="Arial"/>
                <w:b/>
                <w:sz w:val="16"/>
                <w:szCs w:val="16"/>
                <w:lang w:eastAsia="en-GB"/>
              </w:rPr>
              <w:t>Earth and Space</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identify and explain the movement of the Earth and other plants relative to the sun in the solar system?</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explain how seasons and the associated weather is created?</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describe and explain the movement of the Moon relative to the Earth?</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describe the sun, earth and moon as approximately spherical bodies?</w:t>
            </w:r>
          </w:p>
          <w:p w:rsidR="00EB11DA" w:rsidRPr="00D43BD0" w:rsidRDefault="00EB11DA" w:rsidP="009E2BAB">
            <w:pPr>
              <w:rPr>
                <w:rFonts w:ascii="Century Gothic" w:eastAsia="Times New Roman" w:hAnsi="Century Gothic" w:cs="Arial"/>
                <w:sz w:val="16"/>
                <w:szCs w:val="16"/>
                <w:lang w:eastAsia="en-GB"/>
              </w:rPr>
            </w:pPr>
            <w:r w:rsidRPr="00D43BD0">
              <w:rPr>
                <w:rFonts w:ascii="Century Gothic" w:eastAsia="Times New Roman" w:hAnsi="Century Gothic" w:cs="Arial"/>
                <w:sz w:val="16"/>
                <w:szCs w:val="16"/>
                <w:lang w:eastAsia="en-GB"/>
              </w:rPr>
              <w:t>•Can they use the idea of the earth’s rotation to explain day and night and the apparent movement of the sun across the sky?</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lastRenderedPageBreak/>
              <w:t xml:space="preserve">Challenge: </w:t>
            </w:r>
          </w:p>
          <w:p w:rsidR="00EB11DA" w:rsidRPr="00D43BD0"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compare the time of day at different places on the earth?</w:t>
            </w:r>
          </w:p>
          <w:p w:rsidR="00EB11DA" w:rsidRPr="009E2BAB" w:rsidRDefault="00EB11DA" w:rsidP="009E2BAB">
            <w:pPr>
              <w:rPr>
                <w:rFonts w:ascii="Century Gothic" w:eastAsia="Times New Roman" w:hAnsi="Century Gothic" w:cs="Arial"/>
                <w:b/>
                <w:color w:val="ED7D31" w:themeColor="accent2"/>
                <w:sz w:val="16"/>
                <w:szCs w:val="16"/>
                <w:lang w:eastAsia="en-GB"/>
              </w:rPr>
            </w:pPr>
            <w:r w:rsidRPr="00D43BD0">
              <w:rPr>
                <w:rFonts w:ascii="Century Gothic" w:eastAsia="Times New Roman" w:hAnsi="Century Gothic" w:cs="Arial"/>
                <w:b/>
                <w:color w:val="ED7D31" w:themeColor="accent2"/>
                <w:sz w:val="16"/>
                <w:szCs w:val="16"/>
                <w:lang w:eastAsia="en-GB"/>
              </w:rPr>
              <w:t>•Can they create shadow clocks?</w:t>
            </w:r>
          </w:p>
          <w:p w:rsidR="00EB11DA" w:rsidRPr="009E2BAB" w:rsidRDefault="00EB11DA" w:rsidP="009E2BAB">
            <w:pPr>
              <w:rPr>
                <w:rFonts w:ascii="Century Gothic" w:eastAsia="Times New Roman" w:hAnsi="Century Gothic" w:cs="Arial"/>
                <w:b/>
                <w:color w:val="ED7D31" w:themeColor="accent2"/>
                <w:sz w:val="16"/>
                <w:szCs w:val="16"/>
                <w:lang w:eastAsia="en-GB"/>
              </w:rPr>
            </w:pPr>
            <w:r w:rsidRPr="009E2BAB">
              <w:rPr>
                <w:rFonts w:ascii="Century Gothic" w:eastAsia="Times New Roman" w:hAnsi="Century Gothic" w:cs="Arial"/>
                <w:b/>
                <w:color w:val="ED7D31" w:themeColor="accent2"/>
                <w:sz w:val="16"/>
                <w:szCs w:val="16"/>
                <w:lang w:eastAsia="en-GB"/>
              </w:rPr>
              <w:t>•Can they begin to understand how older civilizations used the sun to create astronomical clocks, e.g. Stonehenge?</w:t>
            </w:r>
          </w:p>
          <w:p w:rsidR="00EB11DA" w:rsidRPr="009E2BAB" w:rsidRDefault="00EB11DA" w:rsidP="009E2BAB">
            <w:pPr>
              <w:rPr>
                <w:rFonts w:ascii="Century Gothic" w:eastAsia="Times New Roman" w:hAnsi="Century Gothic" w:cs="Arial"/>
                <w:b/>
                <w:color w:val="ED7D31" w:themeColor="accent2"/>
                <w:sz w:val="16"/>
                <w:szCs w:val="16"/>
                <w:lang w:eastAsia="en-GB"/>
              </w:rPr>
            </w:pPr>
            <w:r w:rsidRPr="009E2BAB">
              <w:rPr>
                <w:rFonts w:ascii="Century Gothic" w:eastAsia="Times New Roman" w:hAnsi="Century Gothic" w:cs="Arial"/>
                <w:b/>
                <w:color w:val="ED7D31" w:themeColor="accent2"/>
                <w:sz w:val="16"/>
                <w:szCs w:val="16"/>
                <w:lang w:eastAsia="en-GB"/>
              </w:rPr>
              <w:t>•Can they explore the work of some scientists? (Ptolemy, Alhazen, Copernicus)</w:t>
            </w:r>
          </w:p>
          <w:p w:rsidR="00EB11DA" w:rsidRPr="009E2BAB" w:rsidRDefault="00EB11DA" w:rsidP="009E2BAB">
            <w:pPr>
              <w:rPr>
                <w:rFonts w:ascii="Century Gothic" w:hAnsi="Century Gothic"/>
                <w:sz w:val="16"/>
                <w:szCs w:val="16"/>
              </w:rPr>
            </w:pPr>
          </w:p>
        </w:tc>
        <w:tc>
          <w:tcPr>
            <w:tcW w:w="2120" w:type="dxa"/>
          </w:tcPr>
          <w:p w:rsidR="00EB11DA" w:rsidRPr="009E2BAB" w:rsidRDefault="00EB11DA" w:rsidP="009E2BAB">
            <w:pPr>
              <w:rPr>
                <w:rFonts w:ascii="Century Gothic" w:hAnsi="Century Gothic"/>
                <w:sz w:val="16"/>
                <w:szCs w:val="16"/>
              </w:rPr>
            </w:pPr>
          </w:p>
        </w:tc>
      </w:tr>
      <w:tr w:rsidR="00EB11DA" w:rsidTr="009C7BCF">
        <w:trPr>
          <w:trHeight w:val="657"/>
        </w:trPr>
        <w:tc>
          <w:tcPr>
            <w:tcW w:w="1535" w:type="dxa"/>
          </w:tcPr>
          <w:p w:rsidR="00EB11DA" w:rsidRPr="009E2BAB" w:rsidRDefault="00EB11DA" w:rsidP="009E2BAB">
            <w:pPr>
              <w:rPr>
                <w:rFonts w:ascii="Century Gothic" w:eastAsia="Times New Roman" w:hAnsi="Century Gothic" w:cs="Arial"/>
                <w:b/>
                <w:sz w:val="16"/>
                <w:szCs w:val="16"/>
                <w:lang w:eastAsia="en-GB"/>
              </w:rPr>
            </w:pPr>
            <w:r w:rsidRPr="009E2BAB">
              <w:rPr>
                <w:rFonts w:ascii="Century Gothic" w:eastAsia="Times New Roman" w:hAnsi="Century Gothic" w:cs="Arial"/>
                <w:b/>
                <w:sz w:val="16"/>
                <w:szCs w:val="16"/>
                <w:lang w:eastAsia="en-GB"/>
              </w:rPr>
              <w:t>Evolution and Inheritance</w:t>
            </w:r>
          </w:p>
          <w:p w:rsidR="00EB11DA" w:rsidRPr="009E2BAB" w:rsidRDefault="00EB11DA" w:rsidP="009E2BAB">
            <w:pPr>
              <w:rPr>
                <w:rFonts w:ascii="Century Gothic" w:hAnsi="Century Gothic"/>
                <w:sz w:val="16"/>
                <w:szCs w:val="16"/>
              </w:rPr>
            </w:pPr>
          </w:p>
        </w:tc>
        <w:tc>
          <w:tcPr>
            <w:tcW w:w="1740" w:type="dxa"/>
          </w:tcPr>
          <w:p w:rsidR="00EB11DA" w:rsidRPr="009E2BAB" w:rsidRDefault="00EB11DA" w:rsidP="009E2BAB">
            <w:pPr>
              <w:rPr>
                <w:rFonts w:ascii="Century Gothic" w:hAnsi="Century Gothic"/>
                <w:sz w:val="16"/>
                <w:szCs w:val="16"/>
              </w:rPr>
            </w:pPr>
          </w:p>
        </w:tc>
        <w:tc>
          <w:tcPr>
            <w:tcW w:w="2099" w:type="dxa"/>
            <w:gridSpan w:val="2"/>
          </w:tcPr>
          <w:p w:rsidR="00EB11DA" w:rsidRPr="009E2BAB" w:rsidRDefault="00EB11DA" w:rsidP="009E2BAB">
            <w:pPr>
              <w:rPr>
                <w:rFonts w:ascii="Century Gothic" w:hAnsi="Century Gothic"/>
                <w:sz w:val="16"/>
                <w:szCs w:val="16"/>
              </w:rPr>
            </w:pPr>
          </w:p>
        </w:tc>
        <w:tc>
          <w:tcPr>
            <w:tcW w:w="1439" w:type="dxa"/>
          </w:tcPr>
          <w:p w:rsidR="00EB11DA" w:rsidRPr="009E2BAB" w:rsidRDefault="00EB11DA" w:rsidP="009E2BAB">
            <w:pPr>
              <w:rPr>
                <w:rFonts w:ascii="Century Gothic" w:hAnsi="Century Gothic"/>
                <w:sz w:val="16"/>
                <w:szCs w:val="16"/>
              </w:rPr>
            </w:pPr>
          </w:p>
        </w:tc>
        <w:tc>
          <w:tcPr>
            <w:tcW w:w="1971" w:type="dxa"/>
          </w:tcPr>
          <w:p w:rsidR="00EB11DA" w:rsidRPr="009E2BAB" w:rsidRDefault="00EB11DA" w:rsidP="009E2BAB">
            <w:pPr>
              <w:rPr>
                <w:rFonts w:ascii="Century Gothic" w:hAnsi="Century Gothic"/>
                <w:sz w:val="16"/>
                <w:szCs w:val="16"/>
              </w:rPr>
            </w:pPr>
          </w:p>
        </w:tc>
        <w:tc>
          <w:tcPr>
            <w:tcW w:w="1631" w:type="dxa"/>
          </w:tcPr>
          <w:p w:rsidR="00EB11DA" w:rsidRPr="009E2BAB" w:rsidRDefault="00EB11DA" w:rsidP="009E2BAB">
            <w:pPr>
              <w:rPr>
                <w:rFonts w:ascii="Century Gothic" w:hAnsi="Century Gothic"/>
                <w:sz w:val="16"/>
                <w:szCs w:val="16"/>
              </w:rPr>
            </w:pPr>
          </w:p>
        </w:tc>
        <w:tc>
          <w:tcPr>
            <w:tcW w:w="1989" w:type="dxa"/>
          </w:tcPr>
          <w:p w:rsidR="00EB11DA" w:rsidRPr="009E2BAB" w:rsidRDefault="00EB11DA" w:rsidP="009E2BAB">
            <w:pPr>
              <w:rPr>
                <w:rFonts w:ascii="Century Gothic" w:hAnsi="Century Gothic"/>
                <w:sz w:val="16"/>
                <w:szCs w:val="16"/>
              </w:rPr>
            </w:pPr>
          </w:p>
        </w:tc>
        <w:tc>
          <w:tcPr>
            <w:tcW w:w="1636" w:type="dxa"/>
          </w:tcPr>
          <w:p w:rsidR="00EB11DA" w:rsidRPr="009E2BAB" w:rsidRDefault="00EB11DA" w:rsidP="009E2BAB">
            <w:pPr>
              <w:rPr>
                <w:rFonts w:ascii="Century Gothic" w:eastAsia="Times New Roman" w:hAnsi="Century Gothic" w:cs="Arial"/>
                <w:b/>
                <w:color w:val="ED7D31" w:themeColor="accent2"/>
                <w:sz w:val="16"/>
                <w:szCs w:val="16"/>
                <w:lang w:eastAsia="en-GB"/>
              </w:rPr>
            </w:pPr>
          </w:p>
          <w:p w:rsidR="00EB11DA" w:rsidRPr="009E2BAB" w:rsidRDefault="00EB11DA" w:rsidP="009E2BAB">
            <w:pPr>
              <w:rPr>
                <w:rFonts w:ascii="Century Gothic" w:eastAsia="Times New Roman" w:hAnsi="Century Gothic" w:cs="Arial"/>
                <w:b/>
                <w:color w:val="ED7D31" w:themeColor="accent2"/>
                <w:sz w:val="16"/>
                <w:szCs w:val="16"/>
                <w:lang w:eastAsia="en-GB"/>
              </w:rPr>
            </w:pPr>
          </w:p>
          <w:p w:rsidR="00EB11DA" w:rsidRPr="009E2BAB" w:rsidRDefault="00EB11DA" w:rsidP="009E2BAB">
            <w:pPr>
              <w:rPr>
                <w:rFonts w:ascii="Century Gothic" w:eastAsia="Times New Roman" w:hAnsi="Century Gothic" w:cs="Arial"/>
                <w:b/>
                <w:sz w:val="16"/>
                <w:szCs w:val="16"/>
                <w:lang w:eastAsia="en-GB"/>
              </w:rPr>
            </w:pPr>
          </w:p>
        </w:tc>
        <w:tc>
          <w:tcPr>
            <w:tcW w:w="2120" w:type="dxa"/>
          </w:tcPr>
          <w:p w:rsidR="00EB11DA" w:rsidRPr="009E2BAB" w:rsidRDefault="00EB11DA" w:rsidP="009E2BAB">
            <w:pPr>
              <w:rPr>
                <w:rFonts w:ascii="Century Gothic" w:eastAsia="Times New Roman" w:hAnsi="Century Gothic" w:cs="Arial"/>
                <w:b/>
                <w:sz w:val="16"/>
                <w:szCs w:val="16"/>
                <w:lang w:eastAsia="en-GB"/>
              </w:rPr>
            </w:pPr>
            <w:r w:rsidRPr="009E2BAB">
              <w:rPr>
                <w:rFonts w:ascii="Century Gothic" w:eastAsia="Times New Roman" w:hAnsi="Century Gothic" w:cs="Arial"/>
                <w:b/>
                <w:sz w:val="16"/>
                <w:szCs w:val="16"/>
                <w:lang w:eastAsia="en-GB"/>
              </w:rPr>
              <w:t>Evolution and Inheritance</w:t>
            </w:r>
          </w:p>
          <w:p w:rsidR="00EB11DA" w:rsidRPr="009E2BAB" w:rsidRDefault="00EB11DA" w:rsidP="009E2BAB">
            <w:pPr>
              <w:rPr>
                <w:rFonts w:ascii="Century Gothic" w:eastAsia="Times New Roman" w:hAnsi="Century Gothic" w:cs="Arial"/>
                <w:sz w:val="16"/>
                <w:szCs w:val="16"/>
                <w:lang w:eastAsia="en-GB"/>
              </w:rPr>
            </w:pPr>
            <w:r w:rsidRPr="009E2BAB">
              <w:rPr>
                <w:rFonts w:ascii="Century Gothic" w:eastAsia="Times New Roman" w:hAnsi="Century Gothic" w:cs="Arial"/>
                <w:sz w:val="16"/>
                <w:szCs w:val="16"/>
                <w:lang w:eastAsia="en-GB"/>
              </w:rPr>
              <w:t>•Can they recognise that living things have changed over time and that fossils provide information about living things that inhabited the earth millions of years ago?</w:t>
            </w:r>
          </w:p>
          <w:p w:rsidR="00EB11DA" w:rsidRPr="009E2BAB" w:rsidRDefault="00EB11DA" w:rsidP="009E2BAB">
            <w:pPr>
              <w:rPr>
                <w:rFonts w:ascii="Century Gothic" w:eastAsia="Times New Roman" w:hAnsi="Century Gothic" w:cs="Arial"/>
                <w:sz w:val="16"/>
                <w:szCs w:val="16"/>
                <w:lang w:eastAsia="en-GB"/>
              </w:rPr>
            </w:pPr>
            <w:r w:rsidRPr="009E2BAB">
              <w:rPr>
                <w:rFonts w:ascii="Century Gothic" w:eastAsia="Times New Roman" w:hAnsi="Century Gothic" w:cs="Arial"/>
                <w:sz w:val="16"/>
                <w:szCs w:val="16"/>
                <w:lang w:eastAsia="en-GB"/>
              </w:rPr>
              <w:t>•Can they recognise that living things produce offspring of the same kind, but normally offspring vary and are not identical to their parents?</w:t>
            </w:r>
          </w:p>
          <w:p w:rsidR="00EB11DA" w:rsidRPr="009E2BAB" w:rsidRDefault="00EB11DA" w:rsidP="009E2BAB">
            <w:pPr>
              <w:rPr>
                <w:rFonts w:ascii="Century Gothic" w:eastAsia="Times New Roman" w:hAnsi="Century Gothic" w:cs="Arial"/>
                <w:sz w:val="16"/>
                <w:szCs w:val="16"/>
                <w:lang w:eastAsia="en-GB"/>
              </w:rPr>
            </w:pPr>
            <w:r w:rsidRPr="009E2BAB">
              <w:rPr>
                <w:rFonts w:ascii="Century Gothic" w:eastAsia="Times New Roman" w:hAnsi="Century Gothic" w:cs="Arial"/>
                <w:sz w:val="16"/>
                <w:szCs w:val="16"/>
                <w:lang w:eastAsia="en-GB"/>
              </w:rPr>
              <w:t>•Can they give reasons why offspring are not identical to each other or to their parents?</w:t>
            </w:r>
          </w:p>
          <w:p w:rsidR="00EB11DA" w:rsidRPr="009E2BAB" w:rsidRDefault="00EB11DA" w:rsidP="009E2BAB">
            <w:pPr>
              <w:rPr>
                <w:rFonts w:ascii="Century Gothic" w:eastAsia="Times New Roman" w:hAnsi="Century Gothic" w:cs="Arial"/>
                <w:sz w:val="16"/>
                <w:szCs w:val="16"/>
                <w:lang w:eastAsia="en-GB"/>
              </w:rPr>
            </w:pPr>
            <w:r w:rsidRPr="009E2BAB">
              <w:rPr>
                <w:rFonts w:ascii="Century Gothic" w:eastAsia="Times New Roman" w:hAnsi="Century Gothic" w:cs="Arial"/>
                <w:sz w:val="16"/>
                <w:szCs w:val="16"/>
                <w:lang w:eastAsia="en-GB"/>
              </w:rPr>
              <w:lastRenderedPageBreak/>
              <w:t>•Can they explain the process of evolution and describe the evidence for this?</w:t>
            </w:r>
          </w:p>
          <w:p w:rsidR="00EB11DA" w:rsidRPr="009E2BAB" w:rsidRDefault="00EB11DA" w:rsidP="009E2BAB">
            <w:pPr>
              <w:rPr>
                <w:rFonts w:ascii="Century Gothic" w:eastAsia="Times New Roman" w:hAnsi="Century Gothic" w:cs="Arial"/>
                <w:sz w:val="16"/>
                <w:szCs w:val="16"/>
                <w:lang w:eastAsia="en-GB"/>
              </w:rPr>
            </w:pPr>
            <w:r w:rsidRPr="009E2BAB">
              <w:rPr>
                <w:rFonts w:ascii="Century Gothic" w:eastAsia="Times New Roman" w:hAnsi="Century Gothic" w:cs="Arial"/>
                <w:sz w:val="16"/>
                <w:szCs w:val="16"/>
                <w:lang w:eastAsia="en-GB"/>
              </w:rPr>
              <w:t>•Can they identify how animals and plants are adapted to suit their environment in different ways and that adaptation may lead to evolution?</w:t>
            </w:r>
          </w:p>
          <w:p w:rsidR="00EB11DA" w:rsidRPr="009E2BAB" w:rsidRDefault="00EB11DA" w:rsidP="009E2BAB">
            <w:pPr>
              <w:rPr>
                <w:rFonts w:ascii="Century Gothic" w:eastAsia="Times New Roman" w:hAnsi="Century Gothic" w:cs="Arial"/>
                <w:b/>
                <w:color w:val="ED7D31" w:themeColor="accent2"/>
                <w:sz w:val="16"/>
                <w:szCs w:val="16"/>
                <w:lang w:eastAsia="en-GB"/>
              </w:rPr>
            </w:pPr>
            <w:r w:rsidRPr="009E2BAB">
              <w:rPr>
                <w:rFonts w:ascii="Century Gothic" w:eastAsia="Times New Roman" w:hAnsi="Century Gothic" w:cs="Arial"/>
                <w:b/>
                <w:color w:val="ED7D31" w:themeColor="accent2"/>
                <w:sz w:val="16"/>
                <w:szCs w:val="16"/>
                <w:lang w:eastAsia="en-GB"/>
              </w:rPr>
              <w:t xml:space="preserve">Challenge: </w:t>
            </w:r>
          </w:p>
          <w:p w:rsidR="00EB11DA" w:rsidRPr="009E2BAB" w:rsidRDefault="00EB11DA" w:rsidP="009E2BAB">
            <w:pPr>
              <w:rPr>
                <w:rFonts w:ascii="Century Gothic" w:eastAsia="Times New Roman" w:hAnsi="Century Gothic" w:cs="Arial"/>
                <w:b/>
                <w:color w:val="ED7D31" w:themeColor="accent2"/>
                <w:sz w:val="16"/>
                <w:szCs w:val="16"/>
                <w:lang w:eastAsia="en-GB"/>
              </w:rPr>
            </w:pPr>
            <w:r w:rsidRPr="009E2BAB">
              <w:rPr>
                <w:rFonts w:ascii="Century Gothic" w:eastAsia="Times New Roman" w:hAnsi="Century Gothic" w:cs="Arial"/>
                <w:b/>
                <w:color w:val="ED7D31" w:themeColor="accent2"/>
                <w:sz w:val="16"/>
                <w:szCs w:val="16"/>
                <w:lang w:eastAsia="en-GB"/>
              </w:rPr>
              <w:t>•Can they talk about the work of Charles Darwin, Mary Anning and Alfred Wallace?</w:t>
            </w:r>
          </w:p>
          <w:p w:rsidR="00EB11DA" w:rsidRPr="009E2BAB" w:rsidRDefault="00EB11DA" w:rsidP="009E2BAB">
            <w:pPr>
              <w:rPr>
                <w:rFonts w:ascii="Century Gothic" w:eastAsia="Times New Roman" w:hAnsi="Century Gothic" w:cs="Arial"/>
                <w:b/>
                <w:color w:val="ED7D31" w:themeColor="accent2"/>
                <w:sz w:val="16"/>
                <w:szCs w:val="16"/>
                <w:lang w:eastAsia="en-GB"/>
              </w:rPr>
            </w:pPr>
            <w:r w:rsidRPr="009E2BAB">
              <w:rPr>
                <w:rFonts w:ascii="Century Gothic" w:eastAsia="Times New Roman" w:hAnsi="Century Gothic" w:cs="Arial"/>
                <w:b/>
                <w:color w:val="ED7D31" w:themeColor="accent2"/>
                <w:sz w:val="16"/>
                <w:szCs w:val="16"/>
                <w:lang w:eastAsia="en-GB"/>
              </w:rPr>
              <w:t>•Can they explain how some living things adapt to survive in extreme conditions?</w:t>
            </w:r>
          </w:p>
          <w:p w:rsidR="00EB11DA" w:rsidRPr="009E2BAB" w:rsidRDefault="00EB11DA" w:rsidP="009E2BAB">
            <w:pPr>
              <w:rPr>
                <w:rFonts w:ascii="Century Gothic" w:eastAsia="Times New Roman" w:hAnsi="Century Gothic" w:cs="Arial"/>
                <w:b/>
                <w:color w:val="ED7D31" w:themeColor="accent2"/>
                <w:sz w:val="16"/>
                <w:szCs w:val="16"/>
                <w:lang w:eastAsia="en-GB"/>
              </w:rPr>
            </w:pPr>
            <w:r w:rsidRPr="009E2BAB">
              <w:rPr>
                <w:rFonts w:ascii="Century Gothic" w:eastAsia="Times New Roman" w:hAnsi="Century Gothic" w:cs="Arial"/>
                <w:b/>
                <w:color w:val="ED7D31" w:themeColor="accent2"/>
                <w:sz w:val="16"/>
                <w:szCs w:val="16"/>
                <w:lang w:eastAsia="en-GB"/>
              </w:rPr>
              <w:t>•Can they analyse the advantages and disadvantages of specific adaptations, such as being on two rather than four feet?</w:t>
            </w:r>
          </w:p>
          <w:p w:rsidR="00EB11DA" w:rsidRPr="009E2BAB" w:rsidRDefault="00EB11DA" w:rsidP="009E2BAB">
            <w:pPr>
              <w:rPr>
                <w:rFonts w:ascii="Century Gothic" w:eastAsia="Times New Roman" w:hAnsi="Century Gothic" w:cs="Arial"/>
                <w:b/>
                <w:color w:val="ED7D31" w:themeColor="accent2"/>
                <w:sz w:val="16"/>
                <w:szCs w:val="16"/>
                <w:lang w:eastAsia="en-GB"/>
              </w:rPr>
            </w:pPr>
            <w:r w:rsidRPr="009E2BAB">
              <w:rPr>
                <w:rFonts w:ascii="Century Gothic" w:eastAsia="Times New Roman" w:hAnsi="Century Gothic" w:cs="Arial"/>
                <w:b/>
                <w:color w:val="ED7D31" w:themeColor="accent2"/>
                <w:sz w:val="16"/>
                <w:szCs w:val="16"/>
                <w:lang w:eastAsia="en-GB"/>
              </w:rPr>
              <w:t>•Can they begin to understand what is meant by DNA?</w:t>
            </w:r>
          </w:p>
          <w:p w:rsidR="00EB11DA" w:rsidRPr="009E2BAB" w:rsidRDefault="00EB11DA" w:rsidP="009E2BAB">
            <w:pPr>
              <w:rPr>
                <w:rFonts w:ascii="Century Gothic" w:hAnsi="Century Gothic"/>
                <w:sz w:val="16"/>
                <w:szCs w:val="16"/>
              </w:rPr>
            </w:pPr>
          </w:p>
        </w:tc>
      </w:tr>
    </w:tbl>
    <w:p w:rsidR="00AF68ED" w:rsidRDefault="00AF68ED"/>
    <w:sectPr w:rsidR="00AF68ED" w:rsidSect="00BA35E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A6A73"/>
    <w:multiLevelType w:val="hybridMultilevel"/>
    <w:tmpl w:val="018CD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E646D"/>
    <w:multiLevelType w:val="hybridMultilevel"/>
    <w:tmpl w:val="0580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3F3EE5"/>
    <w:multiLevelType w:val="hybridMultilevel"/>
    <w:tmpl w:val="50182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B354DC"/>
    <w:multiLevelType w:val="hybridMultilevel"/>
    <w:tmpl w:val="04AEC790"/>
    <w:lvl w:ilvl="0" w:tplc="28861348">
      <w:numFmt w:val="bullet"/>
      <w:lvlText w:val="-"/>
      <w:lvlJc w:val="left"/>
      <w:pPr>
        <w:ind w:left="495" w:hanging="360"/>
      </w:pPr>
      <w:rPr>
        <w:rFonts w:ascii="Century Gothic" w:eastAsiaTheme="minorHAnsi" w:hAnsi="Century Gothic" w:cstheme="minorBidi" w:hint="default"/>
      </w:rPr>
    </w:lvl>
    <w:lvl w:ilvl="1" w:tplc="08090003" w:tentative="1">
      <w:start w:val="1"/>
      <w:numFmt w:val="bullet"/>
      <w:lvlText w:val="o"/>
      <w:lvlJc w:val="left"/>
      <w:pPr>
        <w:ind w:left="1215" w:hanging="360"/>
      </w:pPr>
      <w:rPr>
        <w:rFonts w:ascii="Courier New" w:hAnsi="Courier New" w:cs="Courier New" w:hint="default"/>
      </w:rPr>
    </w:lvl>
    <w:lvl w:ilvl="2" w:tplc="08090005" w:tentative="1">
      <w:start w:val="1"/>
      <w:numFmt w:val="bullet"/>
      <w:lvlText w:val=""/>
      <w:lvlJc w:val="left"/>
      <w:pPr>
        <w:ind w:left="1935" w:hanging="360"/>
      </w:pPr>
      <w:rPr>
        <w:rFonts w:ascii="Wingdings" w:hAnsi="Wingdings" w:hint="default"/>
      </w:rPr>
    </w:lvl>
    <w:lvl w:ilvl="3" w:tplc="08090001" w:tentative="1">
      <w:start w:val="1"/>
      <w:numFmt w:val="bullet"/>
      <w:lvlText w:val=""/>
      <w:lvlJc w:val="left"/>
      <w:pPr>
        <w:ind w:left="2655" w:hanging="360"/>
      </w:pPr>
      <w:rPr>
        <w:rFonts w:ascii="Symbol" w:hAnsi="Symbol" w:hint="default"/>
      </w:rPr>
    </w:lvl>
    <w:lvl w:ilvl="4" w:tplc="08090003" w:tentative="1">
      <w:start w:val="1"/>
      <w:numFmt w:val="bullet"/>
      <w:lvlText w:val="o"/>
      <w:lvlJc w:val="left"/>
      <w:pPr>
        <w:ind w:left="3375" w:hanging="360"/>
      </w:pPr>
      <w:rPr>
        <w:rFonts w:ascii="Courier New" w:hAnsi="Courier New" w:cs="Courier New" w:hint="default"/>
      </w:rPr>
    </w:lvl>
    <w:lvl w:ilvl="5" w:tplc="08090005" w:tentative="1">
      <w:start w:val="1"/>
      <w:numFmt w:val="bullet"/>
      <w:lvlText w:val=""/>
      <w:lvlJc w:val="left"/>
      <w:pPr>
        <w:ind w:left="4095" w:hanging="360"/>
      </w:pPr>
      <w:rPr>
        <w:rFonts w:ascii="Wingdings" w:hAnsi="Wingdings" w:hint="default"/>
      </w:rPr>
    </w:lvl>
    <w:lvl w:ilvl="6" w:tplc="08090001" w:tentative="1">
      <w:start w:val="1"/>
      <w:numFmt w:val="bullet"/>
      <w:lvlText w:val=""/>
      <w:lvlJc w:val="left"/>
      <w:pPr>
        <w:ind w:left="4815" w:hanging="360"/>
      </w:pPr>
      <w:rPr>
        <w:rFonts w:ascii="Symbol" w:hAnsi="Symbol" w:hint="default"/>
      </w:rPr>
    </w:lvl>
    <w:lvl w:ilvl="7" w:tplc="08090003" w:tentative="1">
      <w:start w:val="1"/>
      <w:numFmt w:val="bullet"/>
      <w:lvlText w:val="o"/>
      <w:lvlJc w:val="left"/>
      <w:pPr>
        <w:ind w:left="5535" w:hanging="360"/>
      </w:pPr>
      <w:rPr>
        <w:rFonts w:ascii="Courier New" w:hAnsi="Courier New" w:cs="Courier New" w:hint="default"/>
      </w:rPr>
    </w:lvl>
    <w:lvl w:ilvl="8" w:tplc="08090005" w:tentative="1">
      <w:start w:val="1"/>
      <w:numFmt w:val="bullet"/>
      <w:lvlText w:val=""/>
      <w:lvlJc w:val="left"/>
      <w:pPr>
        <w:ind w:left="6255"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5E8"/>
    <w:rsid w:val="00087021"/>
    <w:rsid w:val="0021413B"/>
    <w:rsid w:val="002D09A3"/>
    <w:rsid w:val="00327AC6"/>
    <w:rsid w:val="0035143E"/>
    <w:rsid w:val="00435FF9"/>
    <w:rsid w:val="005E3CE6"/>
    <w:rsid w:val="0061185D"/>
    <w:rsid w:val="0067395B"/>
    <w:rsid w:val="00674626"/>
    <w:rsid w:val="007A3BD4"/>
    <w:rsid w:val="00996A44"/>
    <w:rsid w:val="009C7BCF"/>
    <w:rsid w:val="009E2BAB"/>
    <w:rsid w:val="00AF68ED"/>
    <w:rsid w:val="00BA35E8"/>
    <w:rsid w:val="00C67E7D"/>
    <w:rsid w:val="00CD034C"/>
    <w:rsid w:val="00D43BD0"/>
    <w:rsid w:val="00E245D7"/>
    <w:rsid w:val="00E96EAA"/>
    <w:rsid w:val="00EB1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071124-0881-4EB2-8319-EFC66A5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35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6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6293</Words>
  <Characters>35873</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Sale</dc:creator>
  <cp:keywords/>
  <dc:description/>
  <cp:lastModifiedBy>Jakeman,  E ( Whittington Primary School)</cp:lastModifiedBy>
  <cp:revision>2</cp:revision>
  <dcterms:created xsi:type="dcterms:W3CDTF">2025-05-15T08:47:00Z</dcterms:created>
  <dcterms:modified xsi:type="dcterms:W3CDTF">2025-05-15T08:47:00Z</dcterms:modified>
</cp:coreProperties>
</file>